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6413A" w14:textId="089A7A39" w:rsidR="001B080D" w:rsidRPr="0053456D" w:rsidRDefault="001B080D" w:rsidP="00DD518D">
      <w:pPr>
        <w:spacing w:after="0" w:line="240" w:lineRule="auto"/>
        <w:jc w:val="right"/>
        <w:rPr>
          <w:rFonts w:cstheme="minorHAnsi"/>
          <w:b/>
          <w:bCs/>
          <w:sz w:val="24"/>
          <w:szCs w:val="24"/>
        </w:rPr>
      </w:pPr>
      <w:r w:rsidRPr="0053456D">
        <w:rPr>
          <w:rFonts w:cstheme="minorHAnsi"/>
          <w:b/>
          <w:bCs/>
          <w:sz w:val="24"/>
          <w:szCs w:val="24"/>
        </w:rPr>
        <w:t xml:space="preserve">Zał. Nr </w:t>
      </w:r>
      <w:r w:rsidR="00D27C21" w:rsidRPr="0053456D">
        <w:rPr>
          <w:rFonts w:cstheme="minorHAnsi"/>
          <w:b/>
          <w:bCs/>
          <w:sz w:val="24"/>
          <w:szCs w:val="24"/>
        </w:rPr>
        <w:t>4</w:t>
      </w:r>
      <w:r w:rsidR="0072518B" w:rsidRPr="0053456D">
        <w:rPr>
          <w:rFonts w:cstheme="minorHAnsi"/>
          <w:b/>
          <w:bCs/>
          <w:sz w:val="24"/>
          <w:szCs w:val="24"/>
        </w:rPr>
        <w:t xml:space="preserve"> </w:t>
      </w:r>
      <w:r w:rsidRPr="0053456D">
        <w:rPr>
          <w:rFonts w:cstheme="minorHAnsi"/>
          <w:b/>
          <w:bCs/>
          <w:sz w:val="24"/>
          <w:szCs w:val="24"/>
        </w:rPr>
        <w:t xml:space="preserve">do </w:t>
      </w:r>
      <w:r w:rsidR="00D27C21" w:rsidRPr="0053456D">
        <w:rPr>
          <w:rFonts w:cstheme="minorHAnsi"/>
          <w:b/>
          <w:bCs/>
          <w:sz w:val="24"/>
          <w:szCs w:val="24"/>
        </w:rPr>
        <w:t>SWZ</w:t>
      </w:r>
    </w:p>
    <w:p w14:paraId="4B81304D" w14:textId="77777777" w:rsidR="001B080D" w:rsidRPr="0053456D" w:rsidRDefault="001B080D" w:rsidP="00DD518D">
      <w:pPr>
        <w:spacing w:after="0" w:line="240" w:lineRule="auto"/>
        <w:jc w:val="both"/>
        <w:rPr>
          <w:rFonts w:cstheme="minorHAnsi"/>
          <w:sz w:val="24"/>
          <w:szCs w:val="24"/>
        </w:rPr>
      </w:pPr>
    </w:p>
    <w:p w14:paraId="0B593B93" w14:textId="457A74AE" w:rsidR="001B080D" w:rsidRPr="0053456D" w:rsidRDefault="0018323E" w:rsidP="00DD518D">
      <w:pPr>
        <w:spacing w:after="0" w:line="240" w:lineRule="auto"/>
        <w:jc w:val="center"/>
        <w:rPr>
          <w:rFonts w:cstheme="minorHAnsi"/>
          <w:bCs/>
          <w:sz w:val="24"/>
          <w:szCs w:val="24"/>
        </w:rPr>
      </w:pPr>
      <w:r w:rsidRPr="0053456D">
        <w:rPr>
          <w:rFonts w:cstheme="minorHAnsi"/>
          <w:b/>
          <w:sz w:val="24"/>
          <w:szCs w:val="24"/>
        </w:rPr>
        <w:t>Szczegółowy opis przedmiotu zamówienia</w:t>
      </w:r>
      <w:r w:rsidRPr="0053456D">
        <w:rPr>
          <w:rFonts w:cstheme="minorHAnsi"/>
          <w:bCs/>
          <w:sz w:val="24"/>
          <w:szCs w:val="24"/>
        </w:rPr>
        <w:t xml:space="preserve"> oraz szczegółowe warunki i zasady realizacji zamówienia,</w:t>
      </w:r>
      <w:r w:rsidR="001B080D" w:rsidRPr="0053456D">
        <w:rPr>
          <w:rFonts w:cstheme="minorHAnsi"/>
          <w:bCs/>
          <w:sz w:val="24"/>
          <w:szCs w:val="24"/>
        </w:rPr>
        <w:t xml:space="preserve"> </w:t>
      </w:r>
      <w:r w:rsidRPr="0053456D">
        <w:rPr>
          <w:rFonts w:cstheme="minorHAnsi"/>
          <w:bCs/>
          <w:sz w:val="24"/>
          <w:szCs w:val="24"/>
        </w:rPr>
        <w:t>zwany dalej „</w:t>
      </w:r>
      <w:r w:rsidR="001B080D" w:rsidRPr="0053456D">
        <w:rPr>
          <w:rFonts w:cstheme="minorHAnsi"/>
          <w:bCs/>
          <w:sz w:val="24"/>
          <w:szCs w:val="24"/>
        </w:rPr>
        <w:t>SOPZ</w:t>
      </w:r>
      <w:r w:rsidRPr="0053456D">
        <w:rPr>
          <w:rFonts w:cstheme="minorHAnsi"/>
          <w:bCs/>
          <w:sz w:val="24"/>
          <w:szCs w:val="24"/>
        </w:rPr>
        <w:t>”</w:t>
      </w:r>
    </w:p>
    <w:p w14:paraId="6F9BFE48" w14:textId="77777777" w:rsidR="00BD2E8D" w:rsidRPr="0053456D" w:rsidRDefault="00BD2E8D" w:rsidP="00DD518D">
      <w:pPr>
        <w:spacing w:after="0" w:line="240" w:lineRule="auto"/>
        <w:jc w:val="center"/>
        <w:rPr>
          <w:rFonts w:cstheme="minorHAnsi"/>
          <w:b/>
          <w:bCs/>
          <w:sz w:val="24"/>
          <w:szCs w:val="24"/>
        </w:rPr>
      </w:pPr>
    </w:p>
    <w:p w14:paraId="6896FFA5" w14:textId="172BBF97" w:rsidR="00B5164B" w:rsidRPr="0053456D" w:rsidRDefault="00315F9D" w:rsidP="00DD518D">
      <w:pPr>
        <w:numPr>
          <w:ilvl w:val="0"/>
          <w:numId w:val="8"/>
        </w:numPr>
        <w:spacing w:after="0" w:line="240" w:lineRule="auto"/>
        <w:ind w:left="426" w:hanging="284"/>
        <w:jc w:val="both"/>
        <w:rPr>
          <w:rFonts w:cstheme="minorHAnsi"/>
          <w:b/>
          <w:sz w:val="24"/>
          <w:szCs w:val="24"/>
        </w:rPr>
      </w:pPr>
      <w:r w:rsidRPr="0053456D">
        <w:rPr>
          <w:rFonts w:cstheme="minorHAnsi"/>
          <w:b/>
          <w:sz w:val="24"/>
          <w:szCs w:val="24"/>
        </w:rPr>
        <w:t>Ogólne informacje o p</w:t>
      </w:r>
      <w:r w:rsidR="0017747E" w:rsidRPr="0053456D">
        <w:rPr>
          <w:rFonts w:cstheme="minorHAnsi"/>
          <w:b/>
          <w:sz w:val="24"/>
          <w:szCs w:val="24"/>
        </w:rPr>
        <w:t>rojek</w:t>
      </w:r>
      <w:r w:rsidRPr="0053456D">
        <w:rPr>
          <w:rFonts w:cstheme="minorHAnsi"/>
          <w:b/>
          <w:sz w:val="24"/>
          <w:szCs w:val="24"/>
        </w:rPr>
        <w:t>cie.</w:t>
      </w:r>
    </w:p>
    <w:p w14:paraId="3D012F3F" w14:textId="3BA3B0D4" w:rsidR="001B080D" w:rsidRPr="0053456D" w:rsidRDefault="001B080D" w:rsidP="00DD518D">
      <w:pPr>
        <w:spacing w:after="0" w:line="240" w:lineRule="auto"/>
        <w:jc w:val="both"/>
        <w:rPr>
          <w:rFonts w:cstheme="minorHAnsi"/>
          <w:sz w:val="24"/>
          <w:szCs w:val="24"/>
        </w:rPr>
      </w:pPr>
      <w:r w:rsidRPr="0053456D">
        <w:rPr>
          <w:rFonts w:cstheme="minorHAnsi"/>
          <w:sz w:val="24"/>
          <w:szCs w:val="24"/>
        </w:rPr>
        <w:t xml:space="preserve">Projekt realizowany przez Powiat Puławski jest </w:t>
      </w:r>
      <w:r w:rsidR="000E753B" w:rsidRPr="0053456D">
        <w:rPr>
          <w:rFonts w:cstheme="minorHAnsi"/>
          <w:sz w:val="24"/>
          <w:szCs w:val="24"/>
        </w:rPr>
        <w:t xml:space="preserve">ze środków </w:t>
      </w:r>
      <w:r w:rsidR="000E753B" w:rsidRPr="0053456D">
        <w:rPr>
          <w:rFonts w:eastAsia="Calibri" w:cstheme="minorHAnsi"/>
          <w:sz w:val="24"/>
          <w:szCs w:val="24"/>
        </w:rPr>
        <w:t>Programu Fundusze Europejskie dla Lubelskiego 2021-2027,</w:t>
      </w:r>
      <w:r w:rsidR="000E753B" w:rsidRPr="0053456D">
        <w:rPr>
          <w:rFonts w:cstheme="minorHAnsi"/>
          <w:sz w:val="24"/>
          <w:szCs w:val="24"/>
        </w:rPr>
        <w:t xml:space="preserve"> działanie 10.4 Kształcenie zawodowe Priorytet X Lepsza edukacja w ramach wniosku o dofinansowanie </w:t>
      </w:r>
      <w:r w:rsidR="000E753B" w:rsidRPr="0053456D">
        <w:rPr>
          <w:rFonts w:cstheme="minorHAnsi"/>
          <w:bCs/>
          <w:sz w:val="24"/>
          <w:szCs w:val="24"/>
        </w:rPr>
        <w:t>projektu</w:t>
      </w:r>
      <w:r w:rsidR="000E753B" w:rsidRPr="0053456D">
        <w:rPr>
          <w:rFonts w:eastAsia="Calibri" w:cstheme="minorHAnsi"/>
          <w:color w:val="000000"/>
          <w:sz w:val="24"/>
          <w:szCs w:val="24"/>
        </w:rPr>
        <w:t>:</w:t>
      </w:r>
      <w:r w:rsidR="000E753B" w:rsidRPr="0053456D">
        <w:rPr>
          <w:rFonts w:eastAsia="Calibri" w:cstheme="minorHAnsi"/>
          <w:b/>
          <w:bCs/>
          <w:color w:val="000000"/>
          <w:sz w:val="24"/>
          <w:szCs w:val="24"/>
        </w:rPr>
        <w:t xml:space="preserve"> </w:t>
      </w:r>
      <w:r w:rsidR="000E753B" w:rsidRPr="0053456D">
        <w:rPr>
          <w:rFonts w:cstheme="minorHAnsi"/>
          <w:i/>
          <w:iCs/>
          <w:sz w:val="24"/>
          <w:szCs w:val="24"/>
        </w:rPr>
        <w:t>Podniesienie jakości kształcenia zawodowego w Powiecie Puławskim - II edycja</w:t>
      </w:r>
      <w:r w:rsidR="000E753B" w:rsidRPr="0053456D">
        <w:rPr>
          <w:rFonts w:eastAsia="Calibri" w:cstheme="minorHAnsi"/>
          <w:bCs/>
          <w:color w:val="000000"/>
          <w:sz w:val="24"/>
          <w:szCs w:val="24"/>
        </w:rPr>
        <w:t>,</w:t>
      </w:r>
      <w:r w:rsidR="000E753B" w:rsidRPr="0053456D">
        <w:rPr>
          <w:rFonts w:eastAsia="Calibri" w:cstheme="minorHAnsi"/>
          <w:color w:val="000000"/>
          <w:sz w:val="24"/>
          <w:szCs w:val="24"/>
        </w:rPr>
        <w:t xml:space="preserve"> zwany dalej </w:t>
      </w:r>
      <w:r w:rsidR="00C75C97" w:rsidRPr="0053456D">
        <w:rPr>
          <w:rFonts w:eastAsia="Calibri" w:cstheme="minorHAnsi"/>
          <w:color w:val="000000"/>
          <w:sz w:val="24"/>
          <w:szCs w:val="24"/>
        </w:rPr>
        <w:t>projektem</w:t>
      </w:r>
      <w:r w:rsidR="000E753B" w:rsidRPr="0053456D">
        <w:rPr>
          <w:rFonts w:eastAsia="Calibri" w:cstheme="minorHAnsi"/>
          <w:color w:val="000000"/>
          <w:sz w:val="24"/>
          <w:szCs w:val="24"/>
        </w:rPr>
        <w:t xml:space="preserve">. Numer </w:t>
      </w:r>
      <w:r w:rsidR="000E753B" w:rsidRPr="0053456D">
        <w:rPr>
          <w:rFonts w:cstheme="minorHAnsi"/>
          <w:sz w:val="24"/>
          <w:szCs w:val="24"/>
        </w:rPr>
        <w:t>projektu FELU.10.04-IZ.00-0005/24</w:t>
      </w:r>
      <w:r w:rsidR="000E753B" w:rsidRPr="0053456D">
        <w:rPr>
          <w:rFonts w:eastAsia="Calibri" w:cstheme="minorHAnsi"/>
          <w:color w:val="000000"/>
          <w:sz w:val="24"/>
          <w:szCs w:val="24"/>
        </w:rPr>
        <w:t>.</w:t>
      </w:r>
      <w:r w:rsidR="000E753B" w:rsidRPr="0053456D">
        <w:rPr>
          <w:rFonts w:cstheme="minorHAnsi"/>
          <w:sz w:val="24"/>
          <w:szCs w:val="24"/>
        </w:rPr>
        <w:t xml:space="preserve"> Projekt finansowany jest ze środków Unii Europejskiej z Europejskiego Funduszu Społecznego </w:t>
      </w:r>
      <w:r w:rsidR="00923DBD" w:rsidRPr="0053456D">
        <w:rPr>
          <w:rFonts w:cstheme="minorHAnsi"/>
          <w:sz w:val="24"/>
          <w:szCs w:val="24"/>
        </w:rPr>
        <w:t>Plus</w:t>
      </w:r>
      <w:r w:rsidR="000E753B" w:rsidRPr="0053456D">
        <w:rPr>
          <w:rFonts w:cstheme="minorHAnsi"/>
          <w:sz w:val="24"/>
          <w:szCs w:val="24"/>
        </w:rPr>
        <w:t xml:space="preserve"> w ramach Programu </w:t>
      </w:r>
      <w:r w:rsidR="000E753B" w:rsidRPr="0053456D">
        <w:rPr>
          <w:rFonts w:eastAsia="Calibri" w:cstheme="minorHAnsi"/>
          <w:sz w:val="24"/>
          <w:szCs w:val="24"/>
        </w:rPr>
        <w:t xml:space="preserve">Fundusze Europejskie dla Lubelskiego 2021-2027 </w:t>
      </w:r>
      <w:r w:rsidR="000E753B" w:rsidRPr="0053456D">
        <w:rPr>
          <w:rFonts w:cstheme="minorHAnsi"/>
          <w:sz w:val="24"/>
          <w:szCs w:val="24"/>
        </w:rPr>
        <w:t xml:space="preserve">środków budżetu </w:t>
      </w:r>
      <w:r w:rsidR="00B40225" w:rsidRPr="0053456D">
        <w:rPr>
          <w:rFonts w:cstheme="minorHAnsi"/>
          <w:sz w:val="24"/>
          <w:szCs w:val="24"/>
        </w:rPr>
        <w:t xml:space="preserve">państwa i budżetu </w:t>
      </w:r>
      <w:r w:rsidR="000E753B" w:rsidRPr="0053456D">
        <w:rPr>
          <w:rFonts w:cstheme="minorHAnsi"/>
          <w:sz w:val="24"/>
          <w:szCs w:val="24"/>
        </w:rPr>
        <w:t>powiatu</w:t>
      </w:r>
      <w:r w:rsidR="00923DBD" w:rsidRPr="0053456D">
        <w:rPr>
          <w:rFonts w:cstheme="minorHAnsi"/>
          <w:sz w:val="24"/>
          <w:szCs w:val="24"/>
        </w:rPr>
        <w:t>.</w:t>
      </w:r>
      <w:r w:rsidR="00DB7DF9" w:rsidRPr="0053456D">
        <w:rPr>
          <w:rFonts w:cstheme="minorHAnsi"/>
          <w:sz w:val="24"/>
          <w:szCs w:val="24"/>
        </w:rPr>
        <w:t xml:space="preserve"> </w:t>
      </w:r>
      <w:r w:rsidRPr="0053456D">
        <w:rPr>
          <w:rFonts w:cstheme="minorHAnsi"/>
          <w:sz w:val="24"/>
          <w:szCs w:val="24"/>
        </w:rPr>
        <w:t>Okres realizacji projektu:</w:t>
      </w:r>
      <w:r w:rsidRPr="0053456D">
        <w:rPr>
          <w:rFonts w:cstheme="minorHAnsi"/>
          <w:b/>
          <w:bCs/>
          <w:sz w:val="24"/>
          <w:szCs w:val="24"/>
        </w:rPr>
        <w:t xml:space="preserve"> </w:t>
      </w:r>
      <w:r w:rsidRPr="0053456D">
        <w:rPr>
          <w:rFonts w:cstheme="minorHAnsi"/>
          <w:sz w:val="24"/>
          <w:szCs w:val="24"/>
        </w:rPr>
        <w:t>od: 202</w:t>
      </w:r>
      <w:r w:rsidR="000E753B" w:rsidRPr="0053456D">
        <w:rPr>
          <w:rFonts w:cstheme="minorHAnsi"/>
          <w:sz w:val="24"/>
          <w:szCs w:val="24"/>
        </w:rPr>
        <w:t>5</w:t>
      </w:r>
      <w:r w:rsidRPr="0053456D">
        <w:rPr>
          <w:rFonts w:cstheme="minorHAnsi"/>
          <w:sz w:val="24"/>
          <w:szCs w:val="24"/>
        </w:rPr>
        <w:t>-0</w:t>
      </w:r>
      <w:r w:rsidR="000E753B" w:rsidRPr="0053456D">
        <w:rPr>
          <w:rFonts w:cstheme="minorHAnsi"/>
          <w:sz w:val="24"/>
          <w:szCs w:val="24"/>
        </w:rPr>
        <w:t>1</w:t>
      </w:r>
      <w:r w:rsidRPr="0053456D">
        <w:rPr>
          <w:rFonts w:cstheme="minorHAnsi"/>
          <w:sz w:val="24"/>
          <w:szCs w:val="24"/>
        </w:rPr>
        <w:t>-01 do: 202</w:t>
      </w:r>
      <w:r w:rsidR="000E753B" w:rsidRPr="0053456D">
        <w:rPr>
          <w:rFonts w:cstheme="minorHAnsi"/>
          <w:sz w:val="24"/>
          <w:szCs w:val="24"/>
        </w:rPr>
        <w:t>7</w:t>
      </w:r>
      <w:r w:rsidRPr="0053456D">
        <w:rPr>
          <w:rFonts w:cstheme="minorHAnsi"/>
          <w:sz w:val="24"/>
          <w:szCs w:val="24"/>
        </w:rPr>
        <w:t>-08-31.</w:t>
      </w:r>
    </w:p>
    <w:p w14:paraId="1529B96A" w14:textId="77777777" w:rsidR="001B080D" w:rsidRPr="0053456D" w:rsidRDefault="001B080D" w:rsidP="00DD518D">
      <w:pPr>
        <w:spacing w:after="0" w:line="240" w:lineRule="auto"/>
        <w:ind w:left="426" w:hanging="284"/>
        <w:jc w:val="both"/>
        <w:rPr>
          <w:rFonts w:cstheme="minorHAnsi"/>
          <w:sz w:val="24"/>
          <w:szCs w:val="24"/>
        </w:rPr>
      </w:pPr>
    </w:p>
    <w:p w14:paraId="647B9F5E" w14:textId="391E437A" w:rsidR="00206063" w:rsidRPr="0053456D" w:rsidRDefault="001B080D" w:rsidP="00DD518D">
      <w:pPr>
        <w:numPr>
          <w:ilvl w:val="0"/>
          <w:numId w:val="8"/>
        </w:numPr>
        <w:spacing w:after="0" w:line="240" w:lineRule="auto"/>
        <w:ind w:left="426" w:hanging="284"/>
        <w:jc w:val="both"/>
        <w:rPr>
          <w:rFonts w:cstheme="minorHAnsi"/>
          <w:sz w:val="24"/>
          <w:szCs w:val="24"/>
        </w:rPr>
      </w:pPr>
      <w:r w:rsidRPr="0053456D">
        <w:rPr>
          <w:rFonts w:cstheme="minorHAnsi"/>
          <w:b/>
          <w:sz w:val="24"/>
          <w:szCs w:val="24"/>
        </w:rPr>
        <w:t>Cel</w:t>
      </w:r>
      <w:r w:rsidR="00C56133" w:rsidRPr="0053456D">
        <w:rPr>
          <w:rFonts w:cstheme="minorHAnsi"/>
          <w:b/>
          <w:sz w:val="24"/>
          <w:szCs w:val="24"/>
        </w:rPr>
        <w:t>e</w:t>
      </w:r>
      <w:r w:rsidRPr="0053456D">
        <w:rPr>
          <w:rFonts w:cstheme="minorHAnsi"/>
          <w:b/>
          <w:sz w:val="24"/>
          <w:szCs w:val="24"/>
        </w:rPr>
        <w:t xml:space="preserve"> projektu</w:t>
      </w:r>
      <w:r w:rsidRPr="0053456D">
        <w:rPr>
          <w:rFonts w:cstheme="minorHAnsi"/>
          <w:sz w:val="24"/>
          <w:szCs w:val="24"/>
        </w:rPr>
        <w:t xml:space="preserve">. </w:t>
      </w:r>
    </w:p>
    <w:p w14:paraId="06AA8854" w14:textId="43050EFA" w:rsidR="00206063" w:rsidRPr="0053456D" w:rsidRDefault="00206063" w:rsidP="00DD518D">
      <w:pPr>
        <w:spacing w:after="0" w:line="240" w:lineRule="auto"/>
        <w:jc w:val="both"/>
        <w:rPr>
          <w:rFonts w:cstheme="minorHAnsi"/>
          <w:sz w:val="24"/>
          <w:szCs w:val="24"/>
        </w:rPr>
      </w:pPr>
      <w:r w:rsidRPr="0053456D">
        <w:rPr>
          <w:rFonts w:cstheme="minorHAnsi"/>
          <w:sz w:val="24"/>
          <w:szCs w:val="24"/>
        </w:rPr>
        <w:t xml:space="preserve">Głównym problemem </w:t>
      </w:r>
      <w:r w:rsidR="001D4882" w:rsidRPr="0053456D">
        <w:rPr>
          <w:rFonts w:cstheme="minorHAnsi"/>
          <w:sz w:val="24"/>
          <w:szCs w:val="24"/>
        </w:rPr>
        <w:t xml:space="preserve">wskazanym w projekcie </w:t>
      </w:r>
      <w:r w:rsidRPr="0053456D">
        <w:rPr>
          <w:rFonts w:cstheme="minorHAnsi"/>
          <w:sz w:val="24"/>
          <w:szCs w:val="24"/>
        </w:rPr>
        <w:t>jest niedostateczne dopasowanie kształcenia zawodowego do potrzeb pracodawców.</w:t>
      </w:r>
      <w:r w:rsidR="005F7178" w:rsidRPr="0053456D">
        <w:rPr>
          <w:rFonts w:cstheme="minorHAnsi"/>
          <w:sz w:val="24"/>
          <w:szCs w:val="24"/>
        </w:rPr>
        <w:t xml:space="preserve"> </w:t>
      </w:r>
      <w:r w:rsidR="00172837" w:rsidRPr="0053456D">
        <w:rPr>
          <w:rFonts w:cstheme="minorHAnsi"/>
          <w:sz w:val="24"/>
          <w:szCs w:val="24"/>
        </w:rPr>
        <w:t>Celem projektu</w:t>
      </w:r>
      <w:r w:rsidRPr="0053456D">
        <w:rPr>
          <w:rFonts w:cstheme="minorHAnsi"/>
          <w:sz w:val="24"/>
          <w:szCs w:val="24"/>
        </w:rPr>
        <w:t xml:space="preserve"> jest wd</w:t>
      </w:r>
      <w:r w:rsidR="00172837" w:rsidRPr="0053456D">
        <w:rPr>
          <w:rFonts w:cstheme="minorHAnsi"/>
          <w:sz w:val="24"/>
          <w:szCs w:val="24"/>
        </w:rPr>
        <w:t>rożenie programów rozwojowych szkolnictwa zawodowego</w:t>
      </w:r>
      <w:r w:rsidRPr="0053456D">
        <w:rPr>
          <w:rFonts w:cstheme="minorHAnsi"/>
          <w:sz w:val="24"/>
          <w:szCs w:val="24"/>
        </w:rPr>
        <w:t xml:space="preserve"> prowadzących do podniesienia jakości i rozwoju kształcenia zawodowego do 31.08.2027 w 6 szkołach dla których organem prowadzącym jest Powiat Puławski (</w:t>
      </w:r>
      <w:r w:rsidR="00FC292F" w:rsidRPr="0053456D">
        <w:rPr>
          <w:rFonts w:cstheme="minorHAnsi"/>
          <w:sz w:val="24"/>
          <w:szCs w:val="24"/>
        </w:rPr>
        <w:t>Zespół Szkół nr 1 w Puławach (ZS1), Zespół Szkół nr 2 w Puławach (ZS2), Zespół Szkół nr 3 w Puławach (ZS3)</w:t>
      </w:r>
      <w:r w:rsidRPr="0053456D">
        <w:rPr>
          <w:rFonts w:cstheme="minorHAnsi"/>
          <w:sz w:val="24"/>
          <w:szCs w:val="24"/>
        </w:rPr>
        <w:t xml:space="preserve">, </w:t>
      </w:r>
      <w:r w:rsidR="00FC292F" w:rsidRPr="0053456D">
        <w:rPr>
          <w:rFonts w:cstheme="minorHAnsi"/>
          <w:sz w:val="24"/>
          <w:szCs w:val="24"/>
        </w:rPr>
        <w:t>Zespół Szkół nr 2 w Nałęczowie (ZN), Zespół Szkół w Kazimierzu Dolnym (ZK), Zespół Kształc</w:t>
      </w:r>
      <w:r w:rsidR="008276D4" w:rsidRPr="0053456D">
        <w:rPr>
          <w:rFonts w:cstheme="minorHAnsi"/>
          <w:sz w:val="24"/>
          <w:szCs w:val="24"/>
        </w:rPr>
        <w:t xml:space="preserve">enia Zawodowego w Puławach (ZKZ) </w:t>
      </w:r>
      <w:r w:rsidRPr="0053456D">
        <w:rPr>
          <w:rFonts w:cstheme="minorHAnsi"/>
          <w:sz w:val="24"/>
          <w:szCs w:val="24"/>
        </w:rPr>
        <w:t>).</w:t>
      </w:r>
      <w:r w:rsidR="005F7178" w:rsidRPr="0053456D">
        <w:rPr>
          <w:rFonts w:cstheme="minorHAnsi"/>
          <w:sz w:val="24"/>
          <w:szCs w:val="24"/>
        </w:rPr>
        <w:t xml:space="preserve"> </w:t>
      </w:r>
      <w:r w:rsidRPr="0053456D">
        <w:rPr>
          <w:rFonts w:cstheme="minorHAnsi"/>
          <w:sz w:val="24"/>
          <w:szCs w:val="24"/>
        </w:rPr>
        <w:t xml:space="preserve">Cel zostanie osiągnięty poprzez realizację staży, doradztwa i szkoleń dla </w:t>
      </w:r>
      <w:r w:rsidR="00172837" w:rsidRPr="0053456D">
        <w:rPr>
          <w:rFonts w:cstheme="minorHAnsi"/>
          <w:sz w:val="24"/>
          <w:szCs w:val="24"/>
        </w:rPr>
        <w:t>uczniów</w:t>
      </w:r>
      <w:r w:rsidRPr="0053456D">
        <w:rPr>
          <w:rFonts w:cstheme="minorHAnsi"/>
          <w:sz w:val="24"/>
          <w:szCs w:val="24"/>
        </w:rPr>
        <w:t xml:space="preserve"> i szkoleń, studiów podyplomowych po</w:t>
      </w:r>
      <w:r w:rsidR="00172837" w:rsidRPr="0053456D">
        <w:rPr>
          <w:rFonts w:cstheme="minorHAnsi"/>
          <w:sz w:val="24"/>
          <w:szCs w:val="24"/>
        </w:rPr>
        <w:t>dnoszących kwalifikacje</w:t>
      </w:r>
      <w:r w:rsidRPr="0053456D">
        <w:rPr>
          <w:rFonts w:cstheme="minorHAnsi"/>
          <w:sz w:val="24"/>
          <w:szCs w:val="24"/>
        </w:rPr>
        <w:t xml:space="preserve"> nauczycieli oraz wsparcie potencjału dydaktyczne</w:t>
      </w:r>
      <w:r w:rsidR="00172837" w:rsidRPr="0053456D">
        <w:rPr>
          <w:rFonts w:cstheme="minorHAnsi"/>
          <w:sz w:val="24"/>
          <w:szCs w:val="24"/>
        </w:rPr>
        <w:t>go 6 szkół biorących udział w projekcie</w:t>
      </w:r>
      <w:r w:rsidR="00384274" w:rsidRPr="0053456D">
        <w:rPr>
          <w:rFonts w:cstheme="minorHAnsi"/>
          <w:sz w:val="24"/>
          <w:szCs w:val="24"/>
        </w:rPr>
        <w:t>.</w:t>
      </w:r>
      <w:r w:rsidR="005F7178" w:rsidRPr="0053456D">
        <w:rPr>
          <w:rFonts w:cstheme="minorHAnsi"/>
          <w:sz w:val="24"/>
          <w:szCs w:val="24"/>
        </w:rPr>
        <w:t xml:space="preserve"> </w:t>
      </w:r>
      <w:r w:rsidR="00172837" w:rsidRPr="0053456D">
        <w:rPr>
          <w:rFonts w:cstheme="minorHAnsi"/>
          <w:sz w:val="24"/>
          <w:szCs w:val="24"/>
        </w:rPr>
        <w:t>Cel projektu wynika wprost z zapisów Programu</w:t>
      </w:r>
      <w:r w:rsidRPr="0053456D">
        <w:rPr>
          <w:rFonts w:cstheme="minorHAnsi"/>
          <w:sz w:val="24"/>
          <w:szCs w:val="24"/>
        </w:rPr>
        <w:t xml:space="preserve"> </w:t>
      </w:r>
      <w:r w:rsidR="00172837" w:rsidRPr="0053456D">
        <w:rPr>
          <w:rFonts w:eastAsia="Calibri" w:cstheme="minorHAnsi"/>
          <w:sz w:val="24"/>
          <w:szCs w:val="24"/>
        </w:rPr>
        <w:t xml:space="preserve">Fundusze Europejskie </w:t>
      </w:r>
      <w:r w:rsidRPr="0053456D">
        <w:rPr>
          <w:rFonts w:cstheme="minorHAnsi"/>
          <w:sz w:val="24"/>
          <w:szCs w:val="24"/>
        </w:rPr>
        <w:t xml:space="preserve">dla Lubelskiego 2021-2027, który kładzie nacisk na wsparcie </w:t>
      </w:r>
      <w:r w:rsidR="008276D4" w:rsidRPr="0053456D">
        <w:rPr>
          <w:rFonts w:cstheme="minorHAnsi"/>
          <w:sz w:val="24"/>
          <w:szCs w:val="24"/>
        </w:rPr>
        <w:t>kształcenia zawodowego</w:t>
      </w:r>
      <w:r w:rsidRPr="0053456D">
        <w:rPr>
          <w:rFonts w:cstheme="minorHAnsi"/>
          <w:sz w:val="24"/>
          <w:szCs w:val="24"/>
        </w:rPr>
        <w:t xml:space="preserve"> i praktycznego w branżach kluczowych z punktu widzenia gospodarki regionu.</w:t>
      </w:r>
      <w:r w:rsidR="005F7178" w:rsidRPr="0053456D">
        <w:rPr>
          <w:rFonts w:cstheme="minorHAnsi"/>
          <w:sz w:val="24"/>
          <w:szCs w:val="24"/>
        </w:rPr>
        <w:t xml:space="preserve"> </w:t>
      </w:r>
      <w:r w:rsidRPr="0053456D">
        <w:rPr>
          <w:rFonts w:cstheme="minorHAnsi"/>
          <w:sz w:val="24"/>
          <w:szCs w:val="24"/>
        </w:rPr>
        <w:t>Celem interwencji ma być wzmocnienie jakości i skuteczności regionalnego systemu kształcenia i szkolenia - w zakresie efektywności, jakości oraz dostępności nauczania adekwatnego do wym</w:t>
      </w:r>
      <w:r w:rsidR="00FC292F" w:rsidRPr="0053456D">
        <w:rPr>
          <w:rFonts w:cstheme="minorHAnsi"/>
          <w:sz w:val="24"/>
          <w:szCs w:val="24"/>
        </w:rPr>
        <w:t>ogów rynku pracy oraz wsparcie uczniów</w:t>
      </w:r>
      <w:r w:rsidRPr="0053456D">
        <w:rPr>
          <w:rFonts w:cstheme="minorHAnsi"/>
          <w:sz w:val="24"/>
          <w:szCs w:val="24"/>
        </w:rPr>
        <w:t xml:space="preserve"> - w zakresie nabywania umiejętności, wyboru zawodu lub ścieżki kształcenia - co jest wprost zaa</w:t>
      </w:r>
      <w:r w:rsidR="00FC292F" w:rsidRPr="0053456D">
        <w:rPr>
          <w:rFonts w:cstheme="minorHAnsi"/>
          <w:sz w:val="24"/>
          <w:szCs w:val="24"/>
        </w:rPr>
        <w:t>dresowane w celach projektu</w:t>
      </w:r>
      <w:r w:rsidRPr="0053456D">
        <w:rPr>
          <w:rFonts w:cstheme="minorHAnsi"/>
          <w:sz w:val="24"/>
          <w:szCs w:val="24"/>
        </w:rPr>
        <w:t>.</w:t>
      </w:r>
    </w:p>
    <w:p w14:paraId="573CA8B3" w14:textId="1963B427" w:rsidR="00206063" w:rsidRPr="0053456D" w:rsidRDefault="00206063" w:rsidP="00DD518D">
      <w:pPr>
        <w:spacing w:after="0" w:line="240" w:lineRule="auto"/>
        <w:jc w:val="both"/>
        <w:rPr>
          <w:rFonts w:cstheme="minorHAnsi"/>
          <w:sz w:val="24"/>
          <w:szCs w:val="24"/>
        </w:rPr>
      </w:pPr>
      <w:r w:rsidRPr="0053456D">
        <w:rPr>
          <w:rFonts w:cstheme="minorHAnsi"/>
          <w:sz w:val="24"/>
          <w:szCs w:val="24"/>
        </w:rPr>
        <w:t>Planowane działania i metody wsparcia wpisujące się w cel</w:t>
      </w:r>
      <w:r w:rsidR="00C0389A" w:rsidRPr="0053456D">
        <w:rPr>
          <w:rFonts w:cstheme="minorHAnsi"/>
          <w:sz w:val="24"/>
          <w:szCs w:val="24"/>
        </w:rPr>
        <w:t xml:space="preserve"> projektu</w:t>
      </w:r>
      <w:r w:rsidRPr="0053456D">
        <w:rPr>
          <w:rFonts w:cstheme="minorHAnsi"/>
          <w:sz w:val="24"/>
          <w:szCs w:val="24"/>
        </w:rPr>
        <w:t>:</w:t>
      </w:r>
    </w:p>
    <w:p w14:paraId="4D20BEFB" w14:textId="25373C5F" w:rsidR="00206063" w:rsidRPr="0053456D" w:rsidRDefault="00206063" w:rsidP="00DD518D">
      <w:pPr>
        <w:spacing w:after="0" w:line="240" w:lineRule="auto"/>
        <w:jc w:val="both"/>
        <w:rPr>
          <w:rFonts w:cstheme="minorHAnsi"/>
          <w:sz w:val="24"/>
          <w:szCs w:val="24"/>
        </w:rPr>
      </w:pPr>
      <w:r w:rsidRPr="0053456D">
        <w:rPr>
          <w:rFonts w:cstheme="minorHAnsi"/>
          <w:sz w:val="24"/>
          <w:szCs w:val="24"/>
        </w:rPr>
        <w:t>- dorad</w:t>
      </w:r>
      <w:r w:rsidR="00FC292F" w:rsidRPr="0053456D">
        <w:rPr>
          <w:rFonts w:cstheme="minorHAnsi"/>
          <w:sz w:val="24"/>
          <w:szCs w:val="24"/>
        </w:rPr>
        <w:t>ztwo edukacyjno - zawodowe dla uczniów</w:t>
      </w:r>
      <w:r w:rsidR="008276D4" w:rsidRPr="0053456D">
        <w:rPr>
          <w:rFonts w:cstheme="minorHAnsi"/>
          <w:sz w:val="24"/>
          <w:szCs w:val="24"/>
        </w:rPr>
        <w:t xml:space="preserve"> (w tym indywidualne</w:t>
      </w:r>
      <w:r w:rsidRPr="0053456D">
        <w:rPr>
          <w:rFonts w:cstheme="minorHAnsi"/>
          <w:sz w:val="24"/>
          <w:szCs w:val="24"/>
        </w:rPr>
        <w:t>) oraz na każdym etapie kształcenia zajęcia zawodo</w:t>
      </w:r>
      <w:r w:rsidR="00FC292F" w:rsidRPr="0053456D">
        <w:rPr>
          <w:rFonts w:cstheme="minorHAnsi"/>
          <w:sz w:val="24"/>
          <w:szCs w:val="24"/>
        </w:rPr>
        <w:t>znawcze u pracodawców,</w:t>
      </w:r>
    </w:p>
    <w:p w14:paraId="7C4B88DC" w14:textId="1E8C9F19" w:rsidR="00206063" w:rsidRPr="0053456D" w:rsidRDefault="00FC292F" w:rsidP="00DD518D">
      <w:pPr>
        <w:spacing w:after="0" w:line="240" w:lineRule="auto"/>
        <w:jc w:val="both"/>
        <w:rPr>
          <w:rFonts w:cstheme="minorHAnsi"/>
          <w:sz w:val="24"/>
          <w:szCs w:val="24"/>
        </w:rPr>
      </w:pPr>
      <w:r w:rsidRPr="0053456D">
        <w:rPr>
          <w:rFonts w:cstheme="minorHAnsi"/>
          <w:sz w:val="24"/>
          <w:szCs w:val="24"/>
        </w:rPr>
        <w:t>- współpracę szkolnictwa zawodowego</w:t>
      </w:r>
      <w:r w:rsidR="00206063" w:rsidRPr="0053456D">
        <w:rPr>
          <w:rFonts w:cstheme="minorHAnsi"/>
          <w:sz w:val="24"/>
          <w:szCs w:val="24"/>
        </w:rPr>
        <w:t xml:space="preserve"> z uczelniami w zakresie podnoszenia kompetencji zielonych i pracodawcami, w szczególności organizację staży uczn</w:t>
      </w:r>
      <w:r w:rsidRPr="0053456D">
        <w:rPr>
          <w:rFonts w:cstheme="minorHAnsi"/>
          <w:sz w:val="24"/>
          <w:szCs w:val="24"/>
        </w:rPr>
        <w:t>iowskich,</w:t>
      </w:r>
    </w:p>
    <w:p w14:paraId="78CE4C6A" w14:textId="437B54C7" w:rsidR="00206063" w:rsidRPr="0053456D" w:rsidRDefault="00206063" w:rsidP="00DD518D">
      <w:pPr>
        <w:spacing w:after="0" w:line="240" w:lineRule="auto"/>
        <w:jc w:val="both"/>
        <w:rPr>
          <w:rFonts w:cstheme="minorHAnsi"/>
          <w:sz w:val="24"/>
          <w:szCs w:val="24"/>
        </w:rPr>
      </w:pPr>
      <w:r w:rsidRPr="0053456D">
        <w:rPr>
          <w:rFonts w:cstheme="minorHAnsi"/>
          <w:sz w:val="24"/>
          <w:szCs w:val="24"/>
        </w:rPr>
        <w:t xml:space="preserve">- szkolenia i studia podyplomowe prowadzące do podnoszenia umiejętności i kwalifikacji </w:t>
      </w:r>
      <w:r w:rsidR="00FC292F" w:rsidRPr="0053456D">
        <w:rPr>
          <w:rFonts w:cstheme="minorHAnsi"/>
          <w:sz w:val="24"/>
          <w:szCs w:val="24"/>
        </w:rPr>
        <w:t>zawodowych nauczycieli</w:t>
      </w:r>
      <w:r w:rsidRPr="0053456D">
        <w:rPr>
          <w:rFonts w:cstheme="minorHAnsi"/>
          <w:sz w:val="24"/>
          <w:szCs w:val="24"/>
        </w:rPr>
        <w:t xml:space="preserve">, w tym w zakresie kompetencji zielonych i cyfrowych, w zakresie pracy z uczniami o specjalnych potrzebach edukacyjnych oraz wykorzystania </w:t>
      </w:r>
      <w:r w:rsidR="00FC292F" w:rsidRPr="0053456D">
        <w:rPr>
          <w:rFonts w:cstheme="minorHAnsi"/>
          <w:sz w:val="24"/>
          <w:szCs w:val="24"/>
        </w:rPr>
        <w:t>modelu ASPE i szkoły ćwiczeń</w:t>
      </w:r>
      <w:r w:rsidRPr="0053456D">
        <w:rPr>
          <w:rFonts w:cstheme="minorHAnsi"/>
          <w:sz w:val="24"/>
          <w:szCs w:val="24"/>
        </w:rPr>
        <w:t>,</w:t>
      </w:r>
    </w:p>
    <w:p w14:paraId="1D567F50" w14:textId="64C714A6" w:rsidR="00206063" w:rsidRPr="0053456D" w:rsidRDefault="00206063" w:rsidP="00DD518D">
      <w:pPr>
        <w:spacing w:after="0" w:line="240" w:lineRule="auto"/>
        <w:jc w:val="both"/>
        <w:rPr>
          <w:rFonts w:cstheme="minorHAnsi"/>
          <w:sz w:val="24"/>
          <w:szCs w:val="24"/>
        </w:rPr>
      </w:pPr>
      <w:r w:rsidRPr="0053456D">
        <w:rPr>
          <w:rFonts w:cstheme="minorHAnsi"/>
          <w:sz w:val="24"/>
          <w:szCs w:val="24"/>
        </w:rPr>
        <w:t>- szkolenia prowadzące do nabywania kwalifikacji dla</w:t>
      </w:r>
      <w:r w:rsidR="00FC292F" w:rsidRPr="0053456D">
        <w:rPr>
          <w:rFonts w:cstheme="minorHAnsi"/>
          <w:sz w:val="24"/>
          <w:szCs w:val="24"/>
        </w:rPr>
        <w:t xml:space="preserve"> uczniów</w:t>
      </w:r>
      <w:r w:rsidRPr="0053456D">
        <w:rPr>
          <w:rFonts w:cstheme="minorHAnsi"/>
          <w:sz w:val="24"/>
          <w:szCs w:val="24"/>
        </w:rPr>
        <w:t xml:space="preserve"> zgodnie z zapotrzebowaniem </w:t>
      </w:r>
      <w:r w:rsidR="00BD2E8D" w:rsidRPr="0053456D">
        <w:rPr>
          <w:rFonts w:cstheme="minorHAnsi"/>
          <w:sz w:val="24"/>
          <w:szCs w:val="24"/>
        </w:rPr>
        <w:t>rynku pracy,</w:t>
      </w:r>
    </w:p>
    <w:p w14:paraId="13E0B78A" w14:textId="44700556" w:rsidR="00206063" w:rsidRPr="0053456D" w:rsidRDefault="00206063" w:rsidP="00DD518D">
      <w:pPr>
        <w:spacing w:after="0" w:line="240" w:lineRule="auto"/>
        <w:jc w:val="both"/>
        <w:rPr>
          <w:rFonts w:cstheme="minorHAnsi"/>
          <w:sz w:val="24"/>
          <w:szCs w:val="24"/>
        </w:rPr>
      </w:pPr>
      <w:r w:rsidRPr="0053456D">
        <w:rPr>
          <w:rFonts w:cstheme="minorHAnsi"/>
          <w:sz w:val="24"/>
          <w:szCs w:val="24"/>
        </w:rPr>
        <w:t>- wsparc</w:t>
      </w:r>
      <w:r w:rsidR="00FC292F" w:rsidRPr="0053456D">
        <w:rPr>
          <w:rFonts w:cstheme="minorHAnsi"/>
          <w:sz w:val="24"/>
          <w:szCs w:val="24"/>
        </w:rPr>
        <w:t>ie potencjału dydaktycznego 6 szkół zawodowych</w:t>
      </w:r>
      <w:r w:rsidR="00BD2E8D" w:rsidRPr="0053456D">
        <w:rPr>
          <w:rFonts w:cstheme="minorHAnsi"/>
          <w:sz w:val="24"/>
          <w:szCs w:val="24"/>
        </w:rPr>
        <w:t>.</w:t>
      </w:r>
    </w:p>
    <w:p w14:paraId="2F7DBE5E" w14:textId="77777777" w:rsidR="006D330B" w:rsidRPr="0053456D" w:rsidRDefault="006D330B" w:rsidP="00DD518D">
      <w:pPr>
        <w:spacing w:after="0" w:line="240" w:lineRule="auto"/>
        <w:jc w:val="both"/>
        <w:rPr>
          <w:rFonts w:cstheme="minorHAnsi"/>
          <w:sz w:val="24"/>
          <w:szCs w:val="24"/>
        </w:rPr>
      </w:pPr>
    </w:p>
    <w:p w14:paraId="6C65EA3E" w14:textId="77777777" w:rsidR="005F7178" w:rsidRPr="0053456D" w:rsidRDefault="005F7178" w:rsidP="00DD518D">
      <w:pPr>
        <w:spacing w:after="0" w:line="240" w:lineRule="auto"/>
        <w:jc w:val="both"/>
        <w:rPr>
          <w:rFonts w:cstheme="minorHAnsi"/>
          <w:bCs/>
          <w:sz w:val="24"/>
          <w:szCs w:val="24"/>
        </w:rPr>
      </w:pPr>
      <w:r w:rsidRPr="0053456D">
        <w:rPr>
          <w:rFonts w:cstheme="minorHAnsi"/>
          <w:b/>
          <w:sz w:val="24"/>
          <w:szCs w:val="24"/>
        </w:rPr>
        <w:t>Nazwa kursu</w:t>
      </w:r>
      <w:r w:rsidRPr="0053456D">
        <w:rPr>
          <w:rFonts w:cstheme="minorHAnsi"/>
          <w:bCs/>
          <w:sz w:val="24"/>
          <w:szCs w:val="24"/>
        </w:rPr>
        <w:t xml:space="preserve"> zgodnie z zadaniem </w:t>
      </w:r>
      <w:r w:rsidRPr="0053456D">
        <w:rPr>
          <w:rFonts w:cstheme="minorHAnsi"/>
          <w:b/>
          <w:sz w:val="24"/>
          <w:szCs w:val="24"/>
        </w:rPr>
        <w:t>numer 5</w:t>
      </w:r>
      <w:r w:rsidRPr="0053456D">
        <w:rPr>
          <w:rFonts w:cstheme="minorHAnsi"/>
          <w:bCs/>
          <w:sz w:val="24"/>
          <w:szCs w:val="24"/>
        </w:rPr>
        <w:t xml:space="preserve"> </w:t>
      </w:r>
      <w:r w:rsidRPr="0053456D">
        <w:rPr>
          <w:rFonts w:cstheme="minorHAnsi"/>
          <w:bCs/>
          <w:i/>
          <w:iCs/>
          <w:sz w:val="24"/>
          <w:szCs w:val="24"/>
        </w:rPr>
        <w:t>Wsparcie uczniów w zakresie zdobywania dodatkowych uprawnień i kwalifikacji zwiększających ich szanse na rynku pracy - pozostałe kursy</w:t>
      </w:r>
      <w:r w:rsidRPr="0053456D">
        <w:rPr>
          <w:rFonts w:cstheme="minorHAnsi"/>
          <w:bCs/>
          <w:sz w:val="24"/>
          <w:szCs w:val="24"/>
        </w:rPr>
        <w:t>:</w:t>
      </w:r>
    </w:p>
    <w:p w14:paraId="12EDF1EC" w14:textId="77777777" w:rsidR="00552052" w:rsidRPr="00862506" w:rsidRDefault="00552052" w:rsidP="00552052">
      <w:pPr>
        <w:spacing w:after="0" w:line="240" w:lineRule="auto"/>
        <w:jc w:val="both"/>
        <w:rPr>
          <w:bCs/>
          <w:i/>
          <w:iCs/>
          <w:sz w:val="24"/>
          <w:szCs w:val="24"/>
        </w:rPr>
      </w:pPr>
      <w:r w:rsidRPr="000B4C7C">
        <w:rPr>
          <w:b/>
          <w:sz w:val="24"/>
          <w:szCs w:val="24"/>
        </w:rPr>
        <w:t xml:space="preserve">Zadanie numer </w:t>
      </w:r>
      <w:r>
        <w:rPr>
          <w:b/>
          <w:sz w:val="24"/>
          <w:szCs w:val="24"/>
        </w:rPr>
        <w:t xml:space="preserve">6 </w:t>
      </w:r>
      <w:r w:rsidRPr="00862506">
        <w:rPr>
          <w:bCs/>
          <w:i/>
          <w:iCs/>
          <w:sz w:val="24"/>
          <w:szCs w:val="24"/>
        </w:rPr>
        <w:t>Doskonalenie zawodowe nauczycieli</w:t>
      </w:r>
      <w:r>
        <w:rPr>
          <w:bCs/>
          <w:i/>
          <w:iCs/>
          <w:sz w:val="24"/>
          <w:szCs w:val="24"/>
        </w:rPr>
        <w:t>.</w:t>
      </w:r>
    </w:p>
    <w:p w14:paraId="6C7DAB31" w14:textId="77777777" w:rsidR="00D27C21" w:rsidRPr="0053456D" w:rsidRDefault="00D27C21" w:rsidP="00DD518D">
      <w:pPr>
        <w:spacing w:after="0" w:line="240" w:lineRule="auto"/>
        <w:jc w:val="both"/>
        <w:rPr>
          <w:rFonts w:cstheme="minorHAnsi"/>
          <w:sz w:val="24"/>
          <w:szCs w:val="24"/>
        </w:rPr>
      </w:pPr>
    </w:p>
    <w:p w14:paraId="2B2B9324" w14:textId="78807DE0" w:rsidR="003F3624" w:rsidRDefault="00552052" w:rsidP="00DD518D">
      <w:pPr>
        <w:spacing w:after="0" w:line="240" w:lineRule="auto"/>
        <w:jc w:val="both"/>
        <w:rPr>
          <w:sz w:val="24"/>
          <w:szCs w:val="24"/>
        </w:rPr>
      </w:pPr>
      <w:r w:rsidRPr="00BA2DBB">
        <w:rPr>
          <w:b/>
          <w:bCs/>
          <w:sz w:val="24"/>
          <w:szCs w:val="24"/>
        </w:rPr>
        <w:t>5.15.</w:t>
      </w:r>
      <w:r w:rsidRPr="00BA2DBB">
        <w:rPr>
          <w:sz w:val="24"/>
          <w:szCs w:val="24"/>
        </w:rPr>
        <w:t xml:space="preserve"> ZS3: Kurs Projektowanie grafiki komputerowej dla 20 uczniów</w:t>
      </w:r>
      <w:r>
        <w:rPr>
          <w:sz w:val="24"/>
          <w:szCs w:val="24"/>
        </w:rPr>
        <w:t xml:space="preserve"> </w:t>
      </w:r>
      <w:r w:rsidRPr="00BA2DBB">
        <w:rPr>
          <w:sz w:val="24"/>
          <w:szCs w:val="24"/>
        </w:rPr>
        <w:t>(2 grup</w:t>
      </w:r>
      <w:r w:rsidR="006C3690">
        <w:rPr>
          <w:sz w:val="24"/>
          <w:szCs w:val="24"/>
        </w:rPr>
        <w:t>y</w:t>
      </w:r>
      <w:r w:rsidRPr="00BA2DBB">
        <w:rPr>
          <w:sz w:val="24"/>
          <w:szCs w:val="24"/>
        </w:rPr>
        <w:t>)- 2 gr x 10</w:t>
      </w:r>
      <w:r>
        <w:rPr>
          <w:sz w:val="24"/>
          <w:szCs w:val="24"/>
        </w:rPr>
        <w:t xml:space="preserve"> osób</w:t>
      </w:r>
    </w:p>
    <w:p w14:paraId="5E84A253" w14:textId="77777777" w:rsidR="00552052" w:rsidRDefault="00552052" w:rsidP="00552052">
      <w:pPr>
        <w:spacing w:after="0" w:line="240" w:lineRule="auto"/>
        <w:jc w:val="both"/>
        <w:rPr>
          <w:sz w:val="24"/>
          <w:szCs w:val="24"/>
        </w:rPr>
      </w:pPr>
      <w:r w:rsidRPr="00AF7F0F">
        <w:rPr>
          <w:b/>
          <w:bCs/>
          <w:sz w:val="24"/>
          <w:szCs w:val="24"/>
        </w:rPr>
        <w:t>6.5.</w:t>
      </w:r>
      <w:r w:rsidRPr="00AF7F0F">
        <w:rPr>
          <w:sz w:val="24"/>
          <w:szCs w:val="24"/>
        </w:rPr>
        <w:t xml:space="preserve"> ZS3: Koszt udziału nauczycieli w szkoleniach: Projektowanie grafiki komputerowej 1 gr</w:t>
      </w:r>
      <w:r>
        <w:rPr>
          <w:sz w:val="24"/>
          <w:szCs w:val="24"/>
        </w:rPr>
        <w:t>upa</w:t>
      </w:r>
      <w:r w:rsidRPr="00AF7F0F">
        <w:rPr>
          <w:sz w:val="24"/>
          <w:szCs w:val="24"/>
        </w:rPr>
        <w:t xml:space="preserve"> x 4 os</w:t>
      </w:r>
      <w:r>
        <w:rPr>
          <w:sz w:val="24"/>
          <w:szCs w:val="24"/>
        </w:rPr>
        <w:t>oby</w:t>
      </w:r>
    </w:p>
    <w:p w14:paraId="0CFF8FE6" w14:textId="77777777" w:rsidR="00C42A42" w:rsidRPr="00934A35" w:rsidRDefault="00C42A42" w:rsidP="00552052">
      <w:pPr>
        <w:spacing w:after="0" w:line="240" w:lineRule="auto"/>
        <w:jc w:val="both"/>
        <w:rPr>
          <w:sz w:val="24"/>
          <w:szCs w:val="24"/>
        </w:rPr>
      </w:pPr>
    </w:p>
    <w:p w14:paraId="29E84551" w14:textId="523871B3" w:rsidR="001B080D" w:rsidRPr="0053456D" w:rsidRDefault="001B080D" w:rsidP="00DD518D">
      <w:pPr>
        <w:numPr>
          <w:ilvl w:val="0"/>
          <w:numId w:val="8"/>
        </w:numPr>
        <w:spacing w:after="0" w:line="240" w:lineRule="auto"/>
        <w:ind w:left="426" w:hanging="284"/>
        <w:jc w:val="both"/>
        <w:rPr>
          <w:rFonts w:cstheme="minorHAnsi"/>
          <w:b/>
          <w:sz w:val="24"/>
          <w:szCs w:val="24"/>
        </w:rPr>
      </w:pPr>
      <w:r w:rsidRPr="0053456D">
        <w:rPr>
          <w:rFonts w:cstheme="minorHAnsi"/>
          <w:b/>
          <w:sz w:val="24"/>
          <w:szCs w:val="24"/>
        </w:rPr>
        <w:lastRenderedPageBreak/>
        <w:t>Opis przedmiotu zamówienia</w:t>
      </w:r>
      <w:r w:rsidR="0004366D" w:rsidRPr="0053456D">
        <w:rPr>
          <w:rFonts w:cstheme="minorHAnsi"/>
          <w:b/>
          <w:sz w:val="24"/>
          <w:szCs w:val="24"/>
        </w:rPr>
        <w:t>.</w:t>
      </w:r>
    </w:p>
    <w:p w14:paraId="529D583E" w14:textId="268C70E5" w:rsidR="00AE54EF" w:rsidRPr="00AE54EF" w:rsidRDefault="00AE54EF" w:rsidP="00AE54EF">
      <w:pPr>
        <w:numPr>
          <w:ilvl w:val="0"/>
          <w:numId w:val="9"/>
        </w:numPr>
        <w:spacing w:after="0" w:line="240" w:lineRule="auto"/>
        <w:ind w:left="0" w:hanging="284"/>
        <w:jc w:val="both"/>
        <w:rPr>
          <w:rFonts w:cstheme="minorHAnsi"/>
          <w:sz w:val="24"/>
          <w:szCs w:val="24"/>
        </w:rPr>
      </w:pPr>
      <w:bookmarkStart w:id="0" w:name="_Hlk50978380"/>
      <w:r w:rsidRPr="00AE54EF">
        <w:rPr>
          <w:rFonts w:ascii="Calibri" w:eastAsia="Times New Roman" w:hAnsi="Calibri" w:cs="Calibri"/>
          <w:sz w:val="24"/>
          <w:szCs w:val="24"/>
        </w:rPr>
        <w:t xml:space="preserve">Przedmiotem zamówienia jest usługa przeprowadzenia </w:t>
      </w:r>
      <w:r w:rsidRPr="00AE54EF">
        <w:rPr>
          <w:rFonts w:cs="Calibri"/>
          <w:color w:val="000000"/>
          <w:sz w:val="24"/>
          <w:szCs w:val="24"/>
        </w:rPr>
        <w:t>kursu</w:t>
      </w:r>
      <w:r w:rsidRPr="00AE54EF">
        <w:rPr>
          <w:rFonts w:cstheme="minorHAnsi"/>
        </w:rPr>
        <w:t xml:space="preserve"> </w:t>
      </w:r>
      <w:r w:rsidRPr="00AE54EF">
        <w:rPr>
          <w:sz w:val="24"/>
          <w:szCs w:val="24"/>
        </w:rPr>
        <w:t>projektowanie grafiki komputerowej</w:t>
      </w:r>
      <w:r w:rsidRPr="00AE54EF">
        <w:rPr>
          <w:rFonts w:cstheme="minorHAnsi"/>
          <w:i/>
          <w:iCs/>
        </w:rPr>
        <w:t xml:space="preserve"> </w:t>
      </w:r>
      <w:r w:rsidRPr="00AE54EF">
        <w:rPr>
          <w:rFonts w:cs="Calibri"/>
          <w:color w:val="000000"/>
          <w:sz w:val="24"/>
          <w:szCs w:val="24"/>
        </w:rPr>
        <w:t xml:space="preserve">w ramach projektu </w:t>
      </w:r>
      <w:r w:rsidRPr="00AE54EF">
        <w:rPr>
          <w:rFonts w:cs="Calibri"/>
          <w:i/>
          <w:iCs/>
          <w:color w:val="000000"/>
          <w:sz w:val="24"/>
          <w:szCs w:val="24"/>
        </w:rPr>
        <w:t>Podniesienie jakości kształcenia zawodowego w Powiecie Puławskim - II edycja</w:t>
      </w:r>
      <w:r w:rsidRPr="00AE54EF">
        <w:rPr>
          <w:rFonts w:cs="Calibri"/>
          <w:color w:val="000000"/>
          <w:sz w:val="24"/>
          <w:szCs w:val="24"/>
        </w:rPr>
        <w:t xml:space="preserve"> </w:t>
      </w:r>
      <w:r w:rsidRPr="00AE54EF">
        <w:rPr>
          <w:rFonts w:cstheme="minorHAnsi"/>
          <w:sz w:val="24"/>
          <w:szCs w:val="24"/>
        </w:rPr>
        <w:t xml:space="preserve">zwanego dalej kursem lub szkoleniem, wraz z uzyskaniem kwalifikacji. W skład zamówienia wchodzi: usługa szkoleniowa, materiały/podręczniki, </w:t>
      </w:r>
      <w:r w:rsidRPr="00AE54EF">
        <w:rPr>
          <w:sz w:val="24"/>
          <w:szCs w:val="24"/>
        </w:rPr>
        <w:t xml:space="preserve">walidacja, </w:t>
      </w:r>
      <w:r w:rsidRPr="00AE54EF">
        <w:rPr>
          <w:rFonts w:cstheme="minorHAnsi"/>
          <w:sz w:val="24"/>
          <w:szCs w:val="24"/>
        </w:rPr>
        <w:t>przeprowadzenie kwalifikacji rynkowej</w:t>
      </w:r>
      <w:r w:rsidRPr="00AE54EF">
        <w:rPr>
          <w:sz w:val="24"/>
          <w:szCs w:val="24"/>
        </w:rPr>
        <w:t xml:space="preserve"> i wydanie certyfikatu potwierdzającego uzyskanie kwalifikacji</w:t>
      </w:r>
      <w:r w:rsidRPr="00AE54EF">
        <w:rPr>
          <w:rFonts w:cstheme="minorHAnsi"/>
          <w:sz w:val="24"/>
          <w:szCs w:val="24"/>
        </w:rPr>
        <w:t>.</w:t>
      </w:r>
    </w:p>
    <w:p w14:paraId="28A810E8" w14:textId="77777777" w:rsidR="00AE54EF" w:rsidRDefault="00AE54EF" w:rsidP="00AE54EF">
      <w:pPr>
        <w:spacing w:after="0" w:line="240" w:lineRule="auto"/>
        <w:jc w:val="both"/>
        <w:rPr>
          <w:rFonts w:cstheme="minorHAnsi"/>
          <w:sz w:val="24"/>
          <w:szCs w:val="24"/>
        </w:rPr>
      </w:pPr>
    </w:p>
    <w:p w14:paraId="3C3B4B4B" w14:textId="75AF8B4A" w:rsidR="00A1524A" w:rsidRDefault="00E04431" w:rsidP="00DD518D">
      <w:pPr>
        <w:spacing w:after="0" w:line="240" w:lineRule="auto"/>
        <w:jc w:val="both"/>
        <w:rPr>
          <w:rFonts w:cstheme="minorHAnsi"/>
          <w:sz w:val="24"/>
          <w:szCs w:val="24"/>
        </w:rPr>
      </w:pPr>
      <w:r w:rsidRPr="002804F4">
        <w:rPr>
          <w:rFonts w:cs="Arial"/>
          <w:sz w:val="24"/>
          <w:szCs w:val="24"/>
        </w:rPr>
        <w:t>Projektowanie grafiki komputerowe</w:t>
      </w:r>
      <w:r>
        <w:rPr>
          <w:rFonts w:cs="Arial"/>
          <w:sz w:val="24"/>
          <w:szCs w:val="24"/>
        </w:rPr>
        <w:t xml:space="preserve">j dla 20 uczniów: 60 godz. x 2 grupy, I grupa x 10 osób, </w:t>
      </w:r>
      <w:r w:rsidRPr="00C1343E">
        <w:rPr>
          <w:rFonts w:cstheme="minorHAnsi"/>
          <w:sz w:val="24"/>
          <w:szCs w:val="24"/>
        </w:rPr>
        <w:t xml:space="preserve">II </w:t>
      </w:r>
      <w:r w:rsidRPr="0053456D">
        <w:rPr>
          <w:rFonts w:cstheme="minorHAnsi"/>
          <w:sz w:val="24"/>
          <w:szCs w:val="24"/>
        </w:rPr>
        <w:t>gr</w:t>
      </w:r>
      <w:r>
        <w:rPr>
          <w:rFonts w:cstheme="minorHAnsi"/>
          <w:sz w:val="24"/>
          <w:szCs w:val="24"/>
        </w:rPr>
        <w:t>upa</w:t>
      </w:r>
      <w:r w:rsidRPr="0053456D">
        <w:rPr>
          <w:rFonts w:cstheme="minorHAnsi"/>
          <w:sz w:val="24"/>
          <w:szCs w:val="24"/>
        </w:rPr>
        <w:t xml:space="preserve"> x 10 os</w:t>
      </w:r>
      <w:r>
        <w:rPr>
          <w:rFonts w:cstheme="minorHAnsi"/>
          <w:sz w:val="24"/>
          <w:szCs w:val="24"/>
        </w:rPr>
        <w:t>ób</w:t>
      </w:r>
      <w:r w:rsidR="005973BE">
        <w:rPr>
          <w:rFonts w:cstheme="minorHAnsi"/>
          <w:sz w:val="24"/>
          <w:szCs w:val="24"/>
        </w:rPr>
        <w:t>.</w:t>
      </w:r>
      <w:r>
        <w:rPr>
          <w:rFonts w:cstheme="minorHAnsi"/>
          <w:sz w:val="24"/>
          <w:szCs w:val="24"/>
        </w:rPr>
        <w:t xml:space="preserve"> </w:t>
      </w:r>
    </w:p>
    <w:p w14:paraId="05A1E473" w14:textId="2A25C947" w:rsidR="00E04431" w:rsidRDefault="007C72E2" w:rsidP="00DD518D">
      <w:pPr>
        <w:spacing w:after="0" w:line="240" w:lineRule="auto"/>
        <w:jc w:val="both"/>
        <w:rPr>
          <w:rFonts w:cs="Arial"/>
          <w:sz w:val="24"/>
          <w:szCs w:val="24"/>
        </w:rPr>
      </w:pPr>
      <w:r w:rsidRPr="002804F4">
        <w:rPr>
          <w:rFonts w:cs="Arial"/>
          <w:sz w:val="24"/>
          <w:szCs w:val="24"/>
        </w:rPr>
        <w:t>Projektowanie grafiki komputerowe</w:t>
      </w:r>
      <w:r>
        <w:rPr>
          <w:rFonts w:cs="Arial"/>
          <w:sz w:val="24"/>
          <w:szCs w:val="24"/>
        </w:rPr>
        <w:t xml:space="preserve">j dla 4 </w:t>
      </w:r>
      <w:r w:rsidRPr="00D1299F">
        <w:rPr>
          <w:rFonts w:cs="Arial"/>
          <w:sz w:val="24"/>
          <w:szCs w:val="24"/>
        </w:rPr>
        <w:t>nauczycieli: 60 godz. x 1 grupa, I grupa x 4 osoby.</w:t>
      </w:r>
    </w:p>
    <w:p w14:paraId="1F5856D9" w14:textId="6556B11E" w:rsidR="0019470E" w:rsidRDefault="0019470E" w:rsidP="00DD518D">
      <w:pPr>
        <w:spacing w:after="0" w:line="240" w:lineRule="auto"/>
        <w:jc w:val="both"/>
        <w:rPr>
          <w:rFonts w:eastAsia="Times New Roman" w:cstheme="minorHAnsi"/>
          <w:sz w:val="24"/>
          <w:szCs w:val="24"/>
        </w:rPr>
      </w:pPr>
      <w:r w:rsidRPr="0053456D">
        <w:rPr>
          <w:rFonts w:eastAsia="Times New Roman" w:cstheme="minorHAnsi"/>
          <w:sz w:val="24"/>
          <w:szCs w:val="24"/>
        </w:rPr>
        <w:t>Miejsce realizacji zamówienia:</w:t>
      </w:r>
      <w:r w:rsidR="000D31D2">
        <w:rPr>
          <w:rFonts w:eastAsia="Times New Roman" w:cstheme="minorHAnsi"/>
          <w:sz w:val="24"/>
          <w:szCs w:val="24"/>
        </w:rPr>
        <w:t xml:space="preserve"> </w:t>
      </w:r>
      <w:r w:rsidR="000D31D2">
        <w:rPr>
          <w:rFonts w:ascii="Calibri" w:eastAsia="Times New Roman" w:hAnsi="Calibri" w:cs="Calibri"/>
          <w:sz w:val="24"/>
          <w:szCs w:val="24"/>
        </w:rPr>
        <w:t>Zespół Szkół nr 3 w Puławach, ul. Piłsudskiego 74</w:t>
      </w:r>
      <w:r w:rsidR="003F3624" w:rsidRPr="0053456D">
        <w:rPr>
          <w:rFonts w:eastAsia="Times New Roman" w:cstheme="minorHAnsi"/>
          <w:sz w:val="24"/>
          <w:szCs w:val="24"/>
        </w:rPr>
        <w:t>.</w:t>
      </w:r>
    </w:p>
    <w:p w14:paraId="13BE5D4F" w14:textId="28D15937" w:rsidR="0053456D" w:rsidRDefault="0053456D" w:rsidP="00DD518D">
      <w:pPr>
        <w:spacing w:after="0" w:line="240" w:lineRule="auto"/>
        <w:jc w:val="both"/>
        <w:rPr>
          <w:rFonts w:eastAsia="Times New Roman" w:cstheme="minorHAnsi"/>
          <w:sz w:val="24"/>
          <w:szCs w:val="24"/>
        </w:rPr>
      </w:pPr>
    </w:p>
    <w:p w14:paraId="22620C11" w14:textId="6D00ACFB" w:rsidR="0053456D" w:rsidRPr="00A10987" w:rsidRDefault="001000AB" w:rsidP="00DD518D">
      <w:pPr>
        <w:spacing w:after="0" w:line="240" w:lineRule="auto"/>
        <w:rPr>
          <w:b/>
          <w:bCs/>
          <w:sz w:val="24"/>
          <w:szCs w:val="24"/>
        </w:rPr>
      </w:pPr>
      <w:r w:rsidRPr="00A10987">
        <w:rPr>
          <w:b/>
          <w:bCs/>
          <w:sz w:val="24"/>
          <w:szCs w:val="24"/>
        </w:rPr>
        <w:t>Wymagane z</w:t>
      </w:r>
      <w:r w:rsidR="0053456D" w:rsidRPr="00A10987">
        <w:rPr>
          <w:b/>
          <w:bCs/>
          <w:sz w:val="24"/>
          <w:szCs w:val="24"/>
        </w:rPr>
        <w:t>estawy efektów uczenia się</w:t>
      </w:r>
      <w:r w:rsidRPr="00A10987">
        <w:rPr>
          <w:b/>
          <w:bCs/>
          <w:sz w:val="24"/>
          <w:szCs w:val="24"/>
        </w:rPr>
        <w:t>:</w:t>
      </w:r>
    </w:p>
    <w:p w14:paraId="7C561450" w14:textId="77777777" w:rsidR="00A67253" w:rsidRDefault="00A67253" w:rsidP="00DD518D">
      <w:pPr>
        <w:spacing w:after="0" w:line="240" w:lineRule="auto"/>
        <w:rPr>
          <w:b/>
          <w:bCs/>
          <w:sz w:val="24"/>
          <w:szCs w:val="24"/>
        </w:rPr>
      </w:pPr>
    </w:p>
    <w:p w14:paraId="5CAB2BE0" w14:textId="6A825171" w:rsidR="0002222E" w:rsidRDefault="000D31D2" w:rsidP="0002222E">
      <w:pPr>
        <w:autoSpaceDE w:val="0"/>
        <w:autoSpaceDN w:val="0"/>
        <w:adjustRightInd w:val="0"/>
        <w:spacing w:after="0" w:line="240" w:lineRule="auto"/>
        <w:jc w:val="both"/>
        <w:rPr>
          <w:rFonts w:cs="Arial"/>
          <w:sz w:val="24"/>
          <w:szCs w:val="24"/>
        </w:rPr>
      </w:pPr>
      <w:r>
        <w:rPr>
          <w:rFonts w:cs="Arial"/>
          <w:sz w:val="24"/>
          <w:szCs w:val="24"/>
        </w:rPr>
        <w:t>Szczegółowy p</w:t>
      </w:r>
      <w:r w:rsidR="0002222E" w:rsidRPr="002804F4">
        <w:rPr>
          <w:rFonts w:cs="Arial"/>
          <w:sz w:val="24"/>
          <w:szCs w:val="24"/>
        </w:rPr>
        <w:t xml:space="preserve">rogram kształcenia i efekty uczenia się </w:t>
      </w:r>
      <w:r>
        <w:rPr>
          <w:rFonts w:cs="Arial"/>
          <w:sz w:val="24"/>
          <w:szCs w:val="24"/>
        </w:rPr>
        <w:t xml:space="preserve">mają być </w:t>
      </w:r>
      <w:r w:rsidR="0002222E">
        <w:rPr>
          <w:rFonts w:cs="Arial"/>
          <w:sz w:val="24"/>
          <w:szCs w:val="24"/>
        </w:rPr>
        <w:t xml:space="preserve">zrealizowane </w:t>
      </w:r>
      <w:r w:rsidR="0002222E" w:rsidRPr="002804F4">
        <w:rPr>
          <w:rFonts w:cs="Arial"/>
          <w:sz w:val="24"/>
          <w:szCs w:val="24"/>
        </w:rPr>
        <w:t>zgodnie z Obwieszczeniem Ministra Cyfryzacji z dnia 21 listopada 2018 r. w sprawie włączenia kwalifikacji rynkowej „Projektowanie grafiki komputerowej” do Zintegrowanego Systemu Kwalifikacji (M</w:t>
      </w:r>
      <w:r>
        <w:rPr>
          <w:rFonts w:cs="Arial"/>
          <w:sz w:val="24"/>
          <w:szCs w:val="24"/>
        </w:rPr>
        <w:t>P.</w:t>
      </w:r>
      <w:r w:rsidR="0002222E" w:rsidRPr="002804F4">
        <w:rPr>
          <w:rFonts w:cs="Arial"/>
          <w:sz w:val="24"/>
          <w:szCs w:val="24"/>
        </w:rPr>
        <w:t>, poz. 1214</w:t>
      </w:r>
      <w:r w:rsidR="0002222E">
        <w:rPr>
          <w:rFonts w:cs="Arial"/>
          <w:sz w:val="24"/>
          <w:szCs w:val="24"/>
        </w:rPr>
        <w:t>)</w:t>
      </w:r>
      <w:r w:rsidR="007C72E2">
        <w:rPr>
          <w:rFonts w:cs="Arial"/>
          <w:sz w:val="24"/>
          <w:szCs w:val="24"/>
        </w:rPr>
        <w:t>, zwanej dalej kwalifikacją lub kwalifikacją rynkową</w:t>
      </w:r>
      <w:r w:rsidR="006C3690">
        <w:rPr>
          <w:rFonts w:cs="Arial"/>
          <w:sz w:val="24"/>
          <w:szCs w:val="24"/>
        </w:rPr>
        <w:t>.</w:t>
      </w:r>
    </w:p>
    <w:p w14:paraId="2DBF2929" w14:textId="77777777" w:rsidR="0002222E" w:rsidRDefault="0002222E" w:rsidP="0002222E">
      <w:pPr>
        <w:autoSpaceDE w:val="0"/>
        <w:autoSpaceDN w:val="0"/>
        <w:adjustRightInd w:val="0"/>
        <w:spacing w:after="0" w:line="240" w:lineRule="auto"/>
        <w:jc w:val="both"/>
        <w:rPr>
          <w:rFonts w:cs="Arial"/>
          <w:sz w:val="24"/>
          <w:szCs w:val="24"/>
        </w:rPr>
      </w:pPr>
      <w:hyperlink r:id="rId7" w:history="1">
        <w:r w:rsidRPr="00D355BA">
          <w:rPr>
            <w:rStyle w:val="Hipercze"/>
            <w:rFonts w:cs="Arial"/>
            <w:sz w:val="24"/>
            <w:szCs w:val="24"/>
          </w:rPr>
          <w:t>https://isap.sejm.gov.pl/isap.nsf/download.xsp/WMP20180001214/O/M20181214.pdf</w:t>
        </w:r>
      </w:hyperlink>
    </w:p>
    <w:p w14:paraId="5B0B3CE3" w14:textId="77777777" w:rsidR="0053456D" w:rsidRPr="0053456D" w:rsidRDefault="0053456D" w:rsidP="00DD518D">
      <w:pPr>
        <w:spacing w:after="0" w:line="240" w:lineRule="auto"/>
        <w:jc w:val="both"/>
        <w:rPr>
          <w:rFonts w:cstheme="minorHAnsi"/>
          <w:sz w:val="24"/>
          <w:szCs w:val="24"/>
        </w:rPr>
      </w:pPr>
    </w:p>
    <w:p w14:paraId="2DF4B7E0" w14:textId="50D1B582" w:rsidR="001B080D" w:rsidRDefault="001B080D" w:rsidP="00DD518D">
      <w:pPr>
        <w:spacing w:after="0" w:line="240" w:lineRule="auto"/>
        <w:jc w:val="both"/>
        <w:rPr>
          <w:rFonts w:ascii="Calibri" w:eastAsia="Times New Roman" w:hAnsi="Calibri" w:cs="Calibri"/>
          <w:sz w:val="24"/>
          <w:szCs w:val="24"/>
        </w:rPr>
      </w:pPr>
      <w:r w:rsidRPr="0053456D">
        <w:rPr>
          <w:rFonts w:cstheme="minorHAnsi"/>
          <w:sz w:val="24"/>
          <w:szCs w:val="24"/>
        </w:rPr>
        <w:t>Miejsce realizacji kurs</w:t>
      </w:r>
      <w:r w:rsidR="00B5164B" w:rsidRPr="0053456D">
        <w:rPr>
          <w:rFonts w:cstheme="minorHAnsi"/>
          <w:sz w:val="24"/>
          <w:szCs w:val="24"/>
        </w:rPr>
        <w:t xml:space="preserve">u: </w:t>
      </w:r>
      <w:bookmarkStart w:id="1" w:name="_Hlk219451865"/>
      <w:r w:rsidR="00344C29">
        <w:rPr>
          <w:rFonts w:ascii="Calibri" w:eastAsia="Times New Roman" w:hAnsi="Calibri" w:cs="Calibri"/>
          <w:sz w:val="24"/>
          <w:szCs w:val="24"/>
        </w:rPr>
        <w:t>Zespół Szkół nr 3 w Puławach, ul. Piłsudskiego 74.</w:t>
      </w:r>
      <w:bookmarkEnd w:id="1"/>
    </w:p>
    <w:p w14:paraId="68F2D2AF" w14:textId="77777777" w:rsidR="00344C29" w:rsidRPr="0053456D" w:rsidRDefault="00344C29" w:rsidP="00DD518D">
      <w:pPr>
        <w:spacing w:after="0" w:line="240" w:lineRule="auto"/>
        <w:jc w:val="both"/>
        <w:rPr>
          <w:rFonts w:cstheme="minorHAnsi"/>
          <w:sz w:val="24"/>
          <w:szCs w:val="24"/>
        </w:rPr>
      </w:pPr>
    </w:p>
    <w:p w14:paraId="4C89EAA6" w14:textId="4848A754" w:rsidR="00175FAE" w:rsidRPr="0053456D" w:rsidRDefault="001B080D" w:rsidP="00DD518D">
      <w:pPr>
        <w:spacing w:after="0" w:line="240" w:lineRule="auto"/>
        <w:jc w:val="both"/>
        <w:rPr>
          <w:rFonts w:cstheme="minorHAnsi"/>
          <w:sz w:val="24"/>
          <w:szCs w:val="24"/>
        </w:rPr>
      </w:pPr>
      <w:r w:rsidRPr="0053456D">
        <w:rPr>
          <w:rFonts w:cstheme="minorHAnsi"/>
          <w:sz w:val="24"/>
          <w:szCs w:val="24"/>
        </w:rPr>
        <w:t>Czas trwania kursu to</w:t>
      </w:r>
      <w:r w:rsidR="00E022E5">
        <w:rPr>
          <w:rFonts w:cstheme="minorHAnsi"/>
          <w:sz w:val="24"/>
          <w:szCs w:val="24"/>
        </w:rPr>
        <w:t xml:space="preserve"> </w:t>
      </w:r>
      <w:r w:rsidR="00E022E5">
        <w:rPr>
          <w:rFonts w:cstheme="minorHAnsi"/>
          <w:b/>
          <w:bCs/>
          <w:sz w:val="24"/>
          <w:szCs w:val="24"/>
        </w:rPr>
        <w:t>6</w:t>
      </w:r>
      <w:r w:rsidR="000D31D2">
        <w:rPr>
          <w:rFonts w:cstheme="minorHAnsi"/>
          <w:b/>
          <w:bCs/>
          <w:sz w:val="24"/>
          <w:szCs w:val="24"/>
        </w:rPr>
        <w:t>0</w:t>
      </w:r>
      <w:r w:rsidR="00A67855" w:rsidRPr="0053456D">
        <w:rPr>
          <w:rFonts w:cstheme="minorHAnsi"/>
          <w:sz w:val="24"/>
          <w:szCs w:val="24"/>
        </w:rPr>
        <w:t xml:space="preserve"> </w:t>
      </w:r>
      <w:r w:rsidRPr="0053456D">
        <w:rPr>
          <w:rFonts w:cstheme="minorHAnsi"/>
          <w:b/>
          <w:bCs/>
          <w:sz w:val="24"/>
          <w:szCs w:val="24"/>
        </w:rPr>
        <w:t xml:space="preserve">godzin </w:t>
      </w:r>
      <w:r w:rsidR="00E022E5">
        <w:rPr>
          <w:rFonts w:cstheme="minorHAnsi"/>
          <w:sz w:val="24"/>
          <w:szCs w:val="24"/>
        </w:rPr>
        <w:t xml:space="preserve"> lekcyjnych </w:t>
      </w:r>
      <w:r w:rsidRPr="0053456D">
        <w:rPr>
          <w:rFonts w:cstheme="minorHAnsi"/>
          <w:sz w:val="24"/>
          <w:szCs w:val="24"/>
        </w:rPr>
        <w:t xml:space="preserve">zwane w SOPZ godzinami. </w:t>
      </w:r>
      <w:r w:rsidR="00175FAE" w:rsidRPr="0053456D">
        <w:rPr>
          <w:rFonts w:cstheme="minorHAnsi"/>
          <w:sz w:val="24"/>
          <w:szCs w:val="24"/>
        </w:rPr>
        <w:t xml:space="preserve"> </w:t>
      </w:r>
    </w:p>
    <w:p w14:paraId="79F92B26" w14:textId="43847BB0" w:rsidR="00D12193" w:rsidRPr="0053456D" w:rsidRDefault="001B080D" w:rsidP="00DD518D">
      <w:pPr>
        <w:spacing w:after="0" w:line="240" w:lineRule="auto"/>
        <w:jc w:val="both"/>
        <w:rPr>
          <w:rFonts w:cstheme="minorHAnsi"/>
          <w:sz w:val="24"/>
          <w:szCs w:val="24"/>
        </w:rPr>
      </w:pPr>
      <w:r w:rsidRPr="0053456D">
        <w:rPr>
          <w:rFonts w:cstheme="minorHAnsi"/>
          <w:sz w:val="24"/>
          <w:szCs w:val="24"/>
        </w:rPr>
        <w:t>Wstępny harmonogram</w:t>
      </w:r>
      <w:r w:rsidR="00D12193" w:rsidRPr="0053456D">
        <w:rPr>
          <w:rFonts w:cstheme="minorHAnsi"/>
          <w:sz w:val="24"/>
          <w:szCs w:val="24"/>
        </w:rPr>
        <w:t xml:space="preserve"> kursu</w:t>
      </w:r>
      <w:r w:rsidRPr="0053456D">
        <w:rPr>
          <w:rFonts w:cstheme="minorHAnsi"/>
          <w:sz w:val="24"/>
          <w:szCs w:val="24"/>
        </w:rPr>
        <w:t xml:space="preserve">: </w:t>
      </w:r>
      <w:r w:rsidR="00B5164B" w:rsidRPr="0053456D">
        <w:rPr>
          <w:rFonts w:cstheme="minorHAnsi"/>
          <w:sz w:val="24"/>
          <w:szCs w:val="24"/>
        </w:rPr>
        <w:t>spotka</w:t>
      </w:r>
      <w:r w:rsidR="001D75EF" w:rsidRPr="0053456D">
        <w:rPr>
          <w:rFonts w:cstheme="minorHAnsi"/>
          <w:sz w:val="24"/>
          <w:szCs w:val="24"/>
        </w:rPr>
        <w:t>nia</w:t>
      </w:r>
      <w:r w:rsidR="00B5164B" w:rsidRPr="0053456D">
        <w:rPr>
          <w:rFonts w:cstheme="minorHAnsi"/>
          <w:sz w:val="24"/>
          <w:szCs w:val="24"/>
        </w:rPr>
        <w:t xml:space="preserve"> po </w:t>
      </w:r>
      <w:r w:rsidR="009C4BD1" w:rsidRPr="0053456D">
        <w:rPr>
          <w:rFonts w:cstheme="minorHAnsi"/>
          <w:b/>
          <w:bCs/>
          <w:sz w:val="24"/>
          <w:szCs w:val="24"/>
        </w:rPr>
        <w:t>3</w:t>
      </w:r>
      <w:r w:rsidR="009C4BD1" w:rsidRPr="0053456D">
        <w:rPr>
          <w:rFonts w:cstheme="minorHAnsi"/>
          <w:sz w:val="24"/>
          <w:szCs w:val="24"/>
        </w:rPr>
        <w:t xml:space="preserve"> </w:t>
      </w:r>
      <w:r w:rsidRPr="0053456D">
        <w:rPr>
          <w:rFonts w:cstheme="minorHAnsi"/>
          <w:b/>
          <w:sz w:val="24"/>
          <w:szCs w:val="24"/>
        </w:rPr>
        <w:t>h</w:t>
      </w:r>
      <w:r w:rsidRPr="0053456D">
        <w:rPr>
          <w:rFonts w:cstheme="minorHAnsi"/>
          <w:sz w:val="24"/>
          <w:szCs w:val="24"/>
        </w:rPr>
        <w:t xml:space="preserve"> popołudniami lub przed zajęciami szkolnymi</w:t>
      </w:r>
      <w:r w:rsidR="00240021" w:rsidRPr="0053456D">
        <w:rPr>
          <w:rFonts w:cstheme="minorHAnsi"/>
          <w:sz w:val="24"/>
          <w:szCs w:val="24"/>
        </w:rPr>
        <w:t xml:space="preserve"> (możliwość wydłużenia czasu spotkania- po uzgodnieniu z </w:t>
      </w:r>
      <w:r w:rsidR="00A23A4E" w:rsidRPr="0053456D">
        <w:rPr>
          <w:rFonts w:cstheme="minorHAnsi"/>
          <w:sz w:val="24"/>
          <w:szCs w:val="24"/>
        </w:rPr>
        <w:t>Z</w:t>
      </w:r>
      <w:r w:rsidR="008477B1" w:rsidRPr="0053456D">
        <w:rPr>
          <w:rFonts w:cstheme="minorHAnsi"/>
          <w:sz w:val="24"/>
          <w:szCs w:val="24"/>
        </w:rPr>
        <w:t>amawiającym)</w:t>
      </w:r>
      <w:r w:rsidR="00175FAE" w:rsidRPr="0053456D">
        <w:rPr>
          <w:rFonts w:cstheme="minorHAnsi"/>
          <w:sz w:val="24"/>
          <w:szCs w:val="24"/>
        </w:rPr>
        <w:t>.</w:t>
      </w:r>
    </w:p>
    <w:p w14:paraId="59C1BB3F" w14:textId="77777777" w:rsidR="0057321D" w:rsidRPr="0053456D" w:rsidRDefault="0057321D" w:rsidP="00DD518D">
      <w:pPr>
        <w:spacing w:after="0" w:line="240" w:lineRule="auto"/>
        <w:jc w:val="both"/>
        <w:rPr>
          <w:rFonts w:cstheme="minorHAnsi"/>
          <w:sz w:val="24"/>
          <w:szCs w:val="24"/>
        </w:rPr>
      </w:pPr>
    </w:p>
    <w:p w14:paraId="65CCCC3B" w14:textId="6A18076D" w:rsidR="001B080D" w:rsidRDefault="001B080D" w:rsidP="00DD518D">
      <w:pPr>
        <w:spacing w:after="0" w:line="240" w:lineRule="auto"/>
        <w:jc w:val="both"/>
        <w:rPr>
          <w:rFonts w:cstheme="minorHAnsi"/>
          <w:sz w:val="24"/>
          <w:szCs w:val="24"/>
        </w:rPr>
      </w:pPr>
      <w:r w:rsidRPr="0053456D">
        <w:rPr>
          <w:rFonts w:cstheme="minorHAnsi"/>
          <w:sz w:val="24"/>
          <w:szCs w:val="24"/>
        </w:rPr>
        <w:t xml:space="preserve">Czas realizacji </w:t>
      </w:r>
      <w:r w:rsidR="0014693E" w:rsidRPr="0053456D">
        <w:rPr>
          <w:rFonts w:cstheme="minorHAnsi"/>
          <w:sz w:val="24"/>
          <w:szCs w:val="24"/>
        </w:rPr>
        <w:t>zamówienia</w:t>
      </w:r>
      <w:r w:rsidRPr="00C1343E">
        <w:rPr>
          <w:rFonts w:cstheme="minorHAnsi"/>
          <w:sz w:val="24"/>
          <w:szCs w:val="24"/>
        </w:rPr>
        <w:t xml:space="preserve">: </w:t>
      </w:r>
      <w:r w:rsidR="0057321D" w:rsidRPr="00C1343E">
        <w:rPr>
          <w:rFonts w:cstheme="minorHAnsi"/>
          <w:b/>
          <w:bCs/>
          <w:sz w:val="24"/>
          <w:szCs w:val="24"/>
        </w:rPr>
        <w:t>1</w:t>
      </w:r>
      <w:r w:rsidR="00774015">
        <w:rPr>
          <w:rFonts w:cstheme="minorHAnsi"/>
          <w:b/>
          <w:bCs/>
          <w:sz w:val="24"/>
          <w:szCs w:val="24"/>
        </w:rPr>
        <w:t>1</w:t>
      </w:r>
      <w:r w:rsidR="0057321D" w:rsidRPr="00C1343E">
        <w:rPr>
          <w:rFonts w:cstheme="minorHAnsi"/>
          <w:b/>
          <w:bCs/>
          <w:sz w:val="24"/>
          <w:szCs w:val="24"/>
        </w:rPr>
        <w:t xml:space="preserve">0 </w:t>
      </w:r>
      <w:r w:rsidRPr="00C1343E">
        <w:rPr>
          <w:rFonts w:cstheme="minorHAnsi"/>
          <w:b/>
          <w:bCs/>
          <w:sz w:val="24"/>
          <w:szCs w:val="24"/>
        </w:rPr>
        <w:t>dni</w:t>
      </w:r>
      <w:r w:rsidRPr="0053456D">
        <w:rPr>
          <w:rFonts w:cstheme="minorHAnsi"/>
          <w:sz w:val="24"/>
          <w:szCs w:val="24"/>
        </w:rPr>
        <w:t xml:space="preserve"> od dnia podpisania umowy.</w:t>
      </w:r>
    </w:p>
    <w:p w14:paraId="46582B7F" w14:textId="77777777" w:rsidR="00086842" w:rsidRPr="0053456D" w:rsidRDefault="00086842" w:rsidP="00DD518D">
      <w:pPr>
        <w:spacing w:after="0" w:line="240" w:lineRule="auto"/>
        <w:jc w:val="both"/>
        <w:rPr>
          <w:rFonts w:cstheme="minorHAnsi"/>
          <w:sz w:val="24"/>
          <w:szCs w:val="24"/>
        </w:rPr>
      </w:pPr>
    </w:p>
    <w:p w14:paraId="7CC3CFD1" w14:textId="77777777" w:rsidR="001B080D" w:rsidRPr="0053456D" w:rsidRDefault="001B080D" w:rsidP="00DD518D">
      <w:pPr>
        <w:spacing w:after="0" w:line="240" w:lineRule="auto"/>
        <w:jc w:val="both"/>
        <w:rPr>
          <w:rFonts w:cstheme="minorHAnsi"/>
          <w:sz w:val="24"/>
          <w:szCs w:val="24"/>
        </w:rPr>
      </w:pPr>
      <w:r w:rsidRPr="0053456D">
        <w:rPr>
          <w:rFonts w:cstheme="minorHAnsi"/>
          <w:sz w:val="24"/>
          <w:szCs w:val="24"/>
        </w:rPr>
        <w:t>Wykonawca jest zobowiązany w ramach realizacji zamówienia:</w:t>
      </w:r>
    </w:p>
    <w:p w14:paraId="7F0883B3" w14:textId="62673D67" w:rsidR="001B080D" w:rsidRPr="0053456D" w:rsidRDefault="001B080D" w:rsidP="00DD518D">
      <w:pPr>
        <w:spacing w:after="0" w:line="240" w:lineRule="auto"/>
        <w:jc w:val="both"/>
        <w:rPr>
          <w:rFonts w:cstheme="minorHAnsi"/>
          <w:sz w:val="24"/>
          <w:szCs w:val="24"/>
        </w:rPr>
      </w:pPr>
      <w:r w:rsidRPr="0053456D">
        <w:rPr>
          <w:rFonts w:cstheme="minorHAnsi"/>
          <w:sz w:val="24"/>
          <w:szCs w:val="24"/>
        </w:rPr>
        <w:t xml:space="preserve"> -pokryć koszty organizacji kursu (część teoretyczna i praktyczna) zapewniając osoby do realizacji zamówienia</w:t>
      </w:r>
      <w:r w:rsidR="00115773" w:rsidRPr="0053456D">
        <w:rPr>
          <w:rFonts w:cstheme="minorHAnsi"/>
          <w:sz w:val="24"/>
          <w:szCs w:val="24"/>
        </w:rPr>
        <w:t xml:space="preserve"> zgodnie z wymaganiami Zamawiającego</w:t>
      </w:r>
      <w:r w:rsidRPr="0053456D">
        <w:rPr>
          <w:rFonts w:cstheme="minorHAnsi"/>
          <w:sz w:val="24"/>
          <w:szCs w:val="24"/>
        </w:rPr>
        <w:t>,</w:t>
      </w:r>
    </w:p>
    <w:p w14:paraId="04B1771F" w14:textId="3851FCCB" w:rsidR="001B080D" w:rsidRPr="0053456D" w:rsidRDefault="001B080D" w:rsidP="00DD518D">
      <w:pPr>
        <w:spacing w:after="0" w:line="240" w:lineRule="auto"/>
        <w:jc w:val="both"/>
        <w:rPr>
          <w:rFonts w:cstheme="minorHAnsi"/>
          <w:sz w:val="24"/>
          <w:szCs w:val="24"/>
        </w:rPr>
      </w:pPr>
      <w:r w:rsidRPr="0053456D">
        <w:rPr>
          <w:rFonts w:cstheme="minorHAnsi"/>
          <w:sz w:val="24"/>
          <w:szCs w:val="24"/>
        </w:rPr>
        <w:t>- przekazać na pierwszych zajęciach uczestnikom kursu podręcznik o tematyce kursu,</w:t>
      </w:r>
      <w:r w:rsidR="009C2A81" w:rsidRPr="0053456D">
        <w:rPr>
          <w:rFonts w:cstheme="minorHAnsi"/>
          <w:sz w:val="24"/>
          <w:szCs w:val="24"/>
        </w:rPr>
        <w:t xml:space="preserve"> materiały </w:t>
      </w:r>
      <w:r w:rsidR="009C2A81" w:rsidRPr="00C1343E">
        <w:rPr>
          <w:rFonts w:cstheme="minorHAnsi"/>
          <w:sz w:val="24"/>
          <w:szCs w:val="24"/>
        </w:rPr>
        <w:t>dydaktyczne</w:t>
      </w:r>
      <w:r w:rsidR="00CE5C45" w:rsidRPr="00C1343E">
        <w:rPr>
          <w:rFonts w:cstheme="minorHAnsi"/>
          <w:sz w:val="24"/>
          <w:szCs w:val="24"/>
        </w:rPr>
        <w:t>, materiały</w:t>
      </w:r>
      <w:r w:rsidR="00CB620C" w:rsidRPr="00C1343E">
        <w:rPr>
          <w:rFonts w:cstheme="minorHAnsi"/>
          <w:sz w:val="24"/>
          <w:szCs w:val="24"/>
        </w:rPr>
        <w:t xml:space="preserve"> szkoleniowe</w:t>
      </w:r>
      <w:r w:rsidR="009C2A81" w:rsidRPr="0053456D">
        <w:rPr>
          <w:rFonts w:cstheme="minorHAnsi"/>
          <w:sz w:val="24"/>
          <w:szCs w:val="24"/>
        </w:rPr>
        <w:t xml:space="preserve"> i </w:t>
      </w:r>
      <w:r w:rsidRPr="0053456D">
        <w:rPr>
          <w:rFonts w:cstheme="minorHAnsi"/>
          <w:sz w:val="24"/>
          <w:szCs w:val="24"/>
        </w:rPr>
        <w:t xml:space="preserve">inne niezbędne </w:t>
      </w:r>
      <w:r w:rsidR="00237B71" w:rsidRPr="0053456D">
        <w:rPr>
          <w:rFonts w:cstheme="minorHAnsi"/>
          <w:sz w:val="24"/>
          <w:szCs w:val="24"/>
        </w:rPr>
        <w:t>materiały</w:t>
      </w:r>
      <w:r w:rsidRPr="0053456D">
        <w:rPr>
          <w:rFonts w:cstheme="minorHAnsi"/>
          <w:sz w:val="24"/>
          <w:szCs w:val="24"/>
        </w:rPr>
        <w:t xml:space="preserve"> do przeprowadzenia każdego kursu</w:t>
      </w:r>
      <w:r w:rsidR="00D551F0" w:rsidRPr="0053456D">
        <w:rPr>
          <w:rFonts w:cstheme="minorHAnsi"/>
          <w:sz w:val="24"/>
          <w:szCs w:val="24"/>
        </w:rPr>
        <w:t>,</w:t>
      </w:r>
    </w:p>
    <w:p w14:paraId="2B555D04" w14:textId="4101806D" w:rsidR="00237B71" w:rsidRPr="006E27AB" w:rsidRDefault="00237B71" w:rsidP="00DD518D">
      <w:pPr>
        <w:spacing w:after="0" w:line="240" w:lineRule="auto"/>
        <w:jc w:val="both"/>
        <w:rPr>
          <w:rFonts w:cstheme="minorHAnsi"/>
          <w:sz w:val="24"/>
          <w:szCs w:val="24"/>
        </w:rPr>
      </w:pPr>
    </w:p>
    <w:p w14:paraId="58313362" w14:textId="31E17C23" w:rsidR="00D12193" w:rsidRDefault="001B080D" w:rsidP="00DD518D">
      <w:pPr>
        <w:spacing w:after="0" w:line="240" w:lineRule="auto"/>
        <w:jc w:val="both"/>
        <w:rPr>
          <w:rFonts w:cstheme="minorHAnsi"/>
          <w:sz w:val="24"/>
          <w:szCs w:val="24"/>
        </w:rPr>
      </w:pPr>
      <w:r w:rsidRPr="0053456D">
        <w:rPr>
          <w:rFonts w:cstheme="minorHAnsi"/>
          <w:b/>
          <w:bCs/>
          <w:sz w:val="24"/>
          <w:szCs w:val="24"/>
        </w:rPr>
        <w:t>Ważne:</w:t>
      </w:r>
      <w:r w:rsidRPr="0053456D">
        <w:rPr>
          <w:rFonts w:cstheme="minorHAnsi"/>
          <w:sz w:val="24"/>
          <w:szCs w:val="24"/>
        </w:rPr>
        <w:t xml:space="preserve"> Pozostałe wymagania i informacje nie uregulowane w </w:t>
      </w:r>
      <w:r w:rsidR="004F163D" w:rsidRPr="0053456D">
        <w:rPr>
          <w:rFonts w:cstheme="minorHAnsi"/>
          <w:sz w:val="24"/>
          <w:szCs w:val="24"/>
        </w:rPr>
        <w:t xml:space="preserve">ust. 1 </w:t>
      </w:r>
      <w:r w:rsidRPr="0053456D">
        <w:rPr>
          <w:rFonts w:cstheme="minorHAnsi"/>
          <w:sz w:val="24"/>
          <w:szCs w:val="24"/>
        </w:rPr>
        <w:t xml:space="preserve">w zakresie realizacji przedmiotu </w:t>
      </w:r>
      <w:r w:rsidR="00725CAF" w:rsidRPr="0053456D">
        <w:rPr>
          <w:rFonts w:cstheme="minorHAnsi"/>
          <w:sz w:val="24"/>
          <w:szCs w:val="24"/>
        </w:rPr>
        <w:t>zamówienia</w:t>
      </w:r>
      <w:r w:rsidRPr="0053456D">
        <w:rPr>
          <w:rFonts w:cstheme="minorHAnsi"/>
          <w:sz w:val="24"/>
          <w:szCs w:val="24"/>
        </w:rPr>
        <w:t xml:space="preserve"> wskazane są w ust. </w:t>
      </w:r>
      <w:r w:rsidRPr="00D1299F">
        <w:rPr>
          <w:rFonts w:cstheme="minorHAnsi"/>
          <w:sz w:val="24"/>
          <w:szCs w:val="24"/>
        </w:rPr>
        <w:t>2-1</w:t>
      </w:r>
      <w:r w:rsidR="002C713F" w:rsidRPr="00D1299F">
        <w:rPr>
          <w:rFonts w:cstheme="minorHAnsi"/>
          <w:sz w:val="24"/>
          <w:szCs w:val="24"/>
        </w:rPr>
        <w:t>2</w:t>
      </w:r>
      <w:r w:rsidRPr="00D1299F">
        <w:rPr>
          <w:rFonts w:cstheme="minorHAnsi"/>
          <w:sz w:val="24"/>
          <w:szCs w:val="24"/>
        </w:rPr>
        <w:t>,</w:t>
      </w:r>
      <w:r w:rsidRPr="0053456D">
        <w:rPr>
          <w:rFonts w:cstheme="minorHAnsi"/>
          <w:sz w:val="24"/>
          <w:szCs w:val="24"/>
        </w:rPr>
        <w:t xml:space="preserve"> w tym w zakresie wymagań grupy kursowej i czasu przeprowadzenia kursu, wymaganej dokumentacji</w:t>
      </w:r>
      <w:r w:rsidR="00015333" w:rsidRPr="0053456D">
        <w:rPr>
          <w:rFonts w:cstheme="minorHAnsi"/>
          <w:sz w:val="24"/>
          <w:szCs w:val="24"/>
        </w:rPr>
        <w:t xml:space="preserve"> realizacji </w:t>
      </w:r>
      <w:r w:rsidRPr="0053456D">
        <w:rPr>
          <w:rFonts w:cstheme="minorHAnsi"/>
          <w:sz w:val="24"/>
          <w:szCs w:val="24"/>
        </w:rPr>
        <w:t xml:space="preserve">zamówienia (np. harmonogramy, programy merytoryczne, listy obecności, zaświadczenia itd.), </w:t>
      </w:r>
      <w:r w:rsidR="00617BAE" w:rsidRPr="0053456D">
        <w:rPr>
          <w:rFonts w:cstheme="minorHAnsi"/>
          <w:sz w:val="24"/>
          <w:szCs w:val="24"/>
        </w:rPr>
        <w:t xml:space="preserve">podręcznika, </w:t>
      </w:r>
      <w:r w:rsidRPr="0053456D">
        <w:rPr>
          <w:rFonts w:cstheme="minorHAnsi"/>
          <w:sz w:val="24"/>
          <w:szCs w:val="24"/>
        </w:rPr>
        <w:t xml:space="preserve">materiałów szkoleniowych, </w:t>
      </w:r>
      <w:r w:rsidR="003B4FF0" w:rsidRPr="0053456D">
        <w:rPr>
          <w:rFonts w:cstheme="minorHAnsi"/>
          <w:sz w:val="24"/>
          <w:szCs w:val="24"/>
        </w:rPr>
        <w:t xml:space="preserve">innych niezbędnych materiałów dydaktycznych do przeprowadzenia kursu, </w:t>
      </w:r>
      <w:r w:rsidRPr="0053456D">
        <w:rPr>
          <w:rFonts w:cstheme="minorHAnsi"/>
          <w:sz w:val="24"/>
          <w:szCs w:val="24"/>
        </w:rPr>
        <w:t xml:space="preserve">sposobu rozliczenia przedmiotu </w:t>
      </w:r>
      <w:r w:rsidR="00725CAF" w:rsidRPr="0053456D">
        <w:rPr>
          <w:rFonts w:cstheme="minorHAnsi"/>
          <w:sz w:val="24"/>
          <w:szCs w:val="24"/>
        </w:rPr>
        <w:t>zamówienia</w:t>
      </w:r>
      <w:r w:rsidRPr="0053456D">
        <w:rPr>
          <w:rFonts w:cstheme="minorHAnsi"/>
          <w:sz w:val="24"/>
          <w:szCs w:val="24"/>
        </w:rPr>
        <w:t>, walidacji</w:t>
      </w:r>
      <w:r w:rsidR="00185914" w:rsidRPr="0053456D">
        <w:rPr>
          <w:rFonts w:cstheme="minorHAnsi"/>
          <w:sz w:val="24"/>
          <w:szCs w:val="24"/>
        </w:rPr>
        <w:t>/egzaminu</w:t>
      </w:r>
      <w:r w:rsidR="003B4FF0" w:rsidRPr="0053456D">
        <w:rPr>
          <w:rFonts w:cstheme="minorHAnsi"/>
          <w:sz w:val="24"/>
          <w:szCs w:val="24"/>
        </w:rPr>
        <w:t>,</w:t>
      </w:r>
      <w:r w:rsidRPr="0053456D">
        <w:rPr>
          <w:rFonts w:cstheme="minorHAnsi"/>
          <w:sz w:val="24"/>
          <w:szCs w:val="24"/>
        </w:rPr>
        <w:t xml:space="preserve"> kwalifikacji, promocji (należy uwzględnić w cenie oferty).</w:t>
      </w:r>
      <w:r w:rsidR="00D12193" w:rsidRPr="0053456D">
        <w:rPr>
          <w:rFonts w:cstheme="minorHAnsi"/>
          <w:sz w:val="24"/>
          <w:szCs w:val="24"/>
        </w:rPr>
        <w:t xml:space="preserve"> </w:t>
      </w:r>
      <w:r w:rsidR="001555FC" w:rsidRPr="0053456D">
        <w:rPr>
          <w:rFonts w:cstheme="minorHAnsi"/>
          <w:sz w:val="24"/>
          <w:szCs w:val="24"/>
        </w:rPr>
        <w:t xml:space="preserve">Usługa realizowana w języku polskim. </w:t>
      </w:r>
      <w:r w:rsidR="00D12193" w:rsidRPr="0053456D">
        <w:rPr>
          <w:rFonts w:cstheme="minorHAnsi"/>
          <w:sz w:val="24"/>
          <w:szCs w:val="24"/>
        </w:rPr>
        <w:t>Wszystkie produkty wytworzone w ramach zamówienia będą dostępne dla wszystkich osób, w tym również dostosowane do zidentyfikowanych potrzeb osób z niepełnosprawnościami.</w:t>
      </w:r>
    </w:p>
    <w:p w14:paraId="651084C0" w14:textId="77777777" w:rsidR="0053456D" w:rsidRPr="0053456D" w:rsidRDefault="0053456D" w:rsidP="00DD518D">
      <w:pPr>
        <w:spacing w:after="0" w:line="240" w:lineRule="auto"/>
        <w:jc w:val="both"/>
        <w:rPr>
          <w:rFonts w:cstheme="minorHAnsi"/>
          <w:sz w:val="24"/>
          <w:szCs w:val="24"/>
        </w:rPr>
      </w:pPr>
    </w:p>
    <w:p w14:paraId="409876C2" w14:textId="21C3975B" w:rsidR="00F22145" w:rsidRPr="0053456D" w:rsidRDefault="001B080D" w:rsidP="00DD518D">
      <w:pPr>
        <w:numPr>
          <w:ilvl w:val="0"/>
          <w:numId w:val="9"/>
        </w:numPr>
        <w:spacing w:after="0" w:line="240" w:lineRule="auto"/>
        <w:ind w:left="0" w:hanging="284"/>
        <w:jc w:val="both"/>
        <w:rPr>
          <w:rFonts w:cstheme="minorHAnsi"/>
          <w:sz w:val="24"/>
          <w:szCs w:val="24"/>
        </w:rPr>
      </w:pPr>
      <w:bookmarkStart w:id="2" w:name="_Hlk99011609"/>
      <w:bookmarkStart w:id="3" w:name="_Hlk50978928"/>
      <w:bookmarkEnd w:id="0"/>
      <w:r w:rsidRPr="0053456D">
        <w:rPr>
          <w:rFonts w:cstheme="minorHAnsi"/>
          <w:sz w:val="24"/>
          <w:szCs w:val="24"/>
        </w:rPr>
        <w:t>Wykonawca zobowiązany jest zapewnić wszystkie elementy związane z</w:t>
      </w:r>
      <w:r w:rsidR="00725CAF" w:rsidRPr="0053456D">
        <w:rPr>
          <w:rFonts w:cstheme="minorHAnsi"/>
          <w:sz w:val="24"/>
          <w:szCs w:val="24"/>
        </w:rPr>
        <w:t xml:space="preserve"> kursem</w:t>
      </w:r>
      <w:r w:rsidRPr="0053456D">
        <w:rPr>
          <w:rFonts w:cstheme="minorHAnsi"/>
          <w:sz w:val="24"/>
          <w:szCs w:val="24"/>
        </w:rPr>
        <w:t xml:space="preserve">, w szczególności: zapewnić prowadzenie zajęć przez </w:t>
      </w:r>
      <w:r w:rsidR="00EE0789" w:rsidRPr="0053456D">
        <w:rPr>
          <w:rFonts w:cstheme="minorHAnsi"/>
          <w:sz w:val="24"/>
          <w:szCs w:val="24"/>
        </w:rPr>
        <w:t xml:space="preserve">osoby spełniające wymagania </w:t>
      </w:r>
      <w:r w:rsidR="00EE0789" w:rsidRPr="00C1343E">
        <w:rPr>
          <w:rFonts w:cstheme="minorHAnsi"/>
          <w:sz w:val="24"/>
          <w:szCs w:val="24"/>
        </w:rPr>
        <w:t>określone</w:t>
      </w:r>
      <w:r w:rsidR="00EE0789" w:rsidRPr="0053456D">
        <w:rPr>
          <w:rFonts w:cstheme="minorHAnsi"/>
          <w:sz w:val="24"/>
          <w:szCs w:val="24"/>
        </w:rPr>
        <w:t xml:space="preserve"> przez Zamawiającego.</w:t>
      </w:r>
      <w:r w:rsidRPr="0053456D">
        <w:rPr>
          <w:rFonts w:cstheme="minorHAnsi"/>
          <w:sz w:val="24"/>
          <w:szCs w:val="24"/>
        </w:rPr>
        <w:t xml:space="preserve"> </w:t>
      </w:r>
      <w:bookmarkEnd w:id="2"/>
      <w:r w:rsidRPr="0053456D">
        <w:rPr>
          <w:rFonts w:cstheme="minorHAnsi"/>
          <w:sz w:val="24"/>
          <w:szCs w:val="24"/>
        </w:rPr>
        <w:t xml:space="preserve">Grupa kursowa wyłącznie dla osób biorących udział w projekcie (z możliwością kontroli realizacji przedmiotu zamówienia przez Zamawiającego). </w:t>
      </w:r>
      <w:r w:rsidR="00217B4C" w:rsidRPr="0053456D">
        <w:rPr>
          <w:rFonts w:cstheme="minorHAnsi"/>
          <w:sz w:val="24"/>
          <w:szCs w:val="24"/>
        </w:rPr>
        <w:t>Sale szkoleniowe dla poszczególn</w:t>
      </w:r>
      <w:r w:rsidR="003D0796" w:rsidRPr="0053456D">
        <w:rPr>
          <w:rFonts w:cstheme="minorHAnsi"/>
          <w:sz w:val="24"/>
          <w:szCs w:val="24"/>
        </w:rPr>
        <w:t>ego</w:t>
      </w:r>
      <w:r w:rsidR="00217B4C" w:rsidRPr="0053456D">
        <w:rPr>
          <w:rFonts w:cstheme="minorHAnsi"/>
          <w:sz w:val="24"/>
          <w:szCs w:val="24"/>
        </w:rPr>
        <w:t xml:space="preserve"> kurs</w:t>
      </w:r>
      <w:r w:rsidR="003D0796" w:rsidRPr="0053456D">
        <w:rPr>
          <w:rFonts w:cstheme="minorHAnsi"/>
          <w:sz w:val="24"/>
          <w:szCs w:val="24"/>
        </w:rPr>
        <w:t>u</w:t>
      </w:r>
      <w:r w:rsidR="00217B4C" w:rsidRPr="0053456D">
        <w:rPr>
          <w:rFonts w:cstheme="minorHAnsi"/>
          <w:sz w:val="24"/>
          <w:szCs w:val="24"/>
        </w:rPr>
        <w:t xml:space="preserve"> będą zaopatrzone przez </w:t>
      </w:r>
      <w:r w:rsidR="00217B4C" w:rsidRPr="0053456D">
        <w:rPr>
          <w:rFonts w:cstheme="minorHAnsi"/>
          <w:sz w:val="24"/>
          <w:szCs w:val="24"/>
        </w:rPr>
        <w:lastRenderedPageBreak/>
        <w:t>Zamawiającego w podstawowe wyposażenie tj. stoliki, krzesła, tablicę do pisania, sprzęt komputerowy. Wykonawca zapewni specjalistyczne oprogramowanie do kursu (jeżeli wymagane)</w:t>
      </w:r>
      <w:r w:rsidR="00115773" w:rsidRPr="0053456D">
        <w:rPr>
          <w:rFonts w:cstheme="minorHAnsi"/>
          <w:sz w:val="24"/>
          <w:szCs w:val="24"/>
        </w:rPr>
        <w:t>,</w:t>
      </w:r>
      <w:r w:rsidR="00125596" w:rsidRPr="0053456D">
        <w:rPr>
          <w:rFonts w:cstheme="minorHAnsi"/>
          <w:sz w:val="24"/>
          <w:szCs w:val="24"/>
        </w:rPr>
        <w:t xml:space="preserve"> odpowiedni sprzęt i materiały niezbędne do realizacji zamówienia</w:t>
      </w:r>
      <w:r w:rsidR="00115773" w:rsidRPr="0053456D">
        <w:rPr>
          <w:rFonts w:cstheme="minorHAnsi"/>
          <w:sz w:val="24"/>
          <w:szCs w:val="24"/>
        </w:rPr>
        <w:t xml:space="preserve"> dla określonej liczby osób oraz dostęp do materiałów dydaktycznych</w:t>
      </w:r>
      <w:r w:rsidR="00217B4C" w:rsidRPr="0053456D">
        <w:rPr>
          <w:rFonts w:cstheme="minorHAnsi"/>
          <w:sz w:val="24"/>
          <w:szCs w:val="24"/>
        </w:rPr>
        <w:t xml:space="preserve">. Zaleca się przed złożeniem oferty wizytację miejsca (miejsc) realizacji kursu w celu oceny stanu wyposażenia sali szkoleniowej (zajęć praktycznych). </w:t>
      </w:r>
      <w:r w:rsidRPr="0053456D">
        <w:rPr>
          <w:rFonts w:cstheme="minorHAnsi"/>
          <w:sz w:val="24"/>
          <w:szCs w:val="24"/>
        </w:rPr>
        <w:t>Zajęcia na kursie należy przeprowadzić w formie warsztatów przez połączenie zajęć teoretycznych z zajęciami praktycznymi</w:t>
      </w:r>
      <w:r w:rsidR="009913F2">
        <w:rPr>
          <w:rFonts w:cstheme="minorHAnsi"/>
          <w:sz w:val="24"/>
          <w:szCs w:val="24"/>
        </w:rPr>
        <w:t xml:space="preserve">. </w:t>
      </w:r>
      <w:r w:rsidRPr="0053456D">
        <w:rPr>
          <w:rFonts w:cstheme="minorHAnsi"/>
          <w:sz w:val="24"/>
          <w:szCs w:val="24"/>
        </w:rPr>
        <w:t>W przypadku braku możliwości realizacji zajęć teoretycznych w formie stacjonarnej (w części lub całości) za zgodą Zamawiającego dopuszcza się możliwość prowadzenia zajęć w formie zdalnej (dla wszystkich lub niektórych uczestników kursu), pod warunkiem zapewnienia przez Wykonawcę właściwych zasobów,</w:t>
      </w:r>
      <w:r w:rsidR="00A67855" w:rsidRPr="0053456D">
        <w:rPr>
          <w:rFonts w:cstheme="minorHAnsi"/>
          <w:sz w:val="24"/>
          <w:szCs w:val="24"/>
        </w:rPr>
        <w:t xml:space="preserve"> oprogramowania- jeżeli dotyczy</w:t>
      </w:r>
      <w:r w:rsidRPr="0053456D">
        <w:rPr>
          <w:rFonts w:cstheme="minorHAnsi"/>
          <w:sz w:val="24"/>
          <w:szCs w:val="24"/>
        </w:rPr>
        <w:t>, itp. Kurs powinien zostać zorganizowany w dni od poniedziałku do piątku, w godzinach wolnych od zajęć dydaktycznych w terminach uzgodnionych z uczestnikami kursu</w:t>
      </w:r>
      <w:r w:rsidR="00201156" w:rsidRPr="0053456D">
        <w:rPr>
          <w:rFonts w:cstheme="minorHAnsi"/>
          <w:sz w:val="24"/>
          <w:szCs w:val="24"/>
        </w:rPr>
        <w:t>/Zamawiającym</w:t>
      </w:r>
      <w:r w:rsidRPr="0053456D">
        <w:rPr>
          <w:rFonts w:cstheme="minorHAnsi"/>
          <w:sz w:val="24"/>
          <w:szCs w:val="24"/>
        </w:rPr>
        <w:t>. Kurs realizowany jest w celu przygotowania uczestników do uzyskania wymaganej kwalifikacji.</w:t>
      </w:r>
      <w:r w:rsidR="00344FC9" w:rsidRPr="0053456D">
        <w:rPr>
          <w:rFonts w:cstheme="minorHAnsi"/>
          <w:sz w:val="24"/>
          <w:szCs w:val="24"/>
        </w:rPr>
        <w:t xml:space="preserve"> </w:t>
      </w:r>
      <w:r w:rsidRPr="0053456D">
        <w:rPr>
          <w:rFonts w:cstheme="minorHAnsi"/>
          <w:sz w:val="24"/>
          <w:szCs w:val="24"/>
        </w:rPr>
        <w:t xml:space="preserve">Uczestnicy kursu zostaną wskazani przez Zamawiającego. Kurs (usługa szkoleniowa) składa się z części teoretycznej i części praktycznej prowadzonej zgodnie z zakresem </w:t>
      </w:r>
      <w:r w:rsidR="0023449A" w:rsidRPr="0053456D">
        <w:rPr>
          <w:rFonts w:cstheme="minorHAnsi"/>
          <w:sz w:val="24"/>
          <w:szCs w:val="24"/>
        </w:rPr>
        <w:t xml:space="preserve">zamówienia </w:t>
      </w:r>
      <w:r w:rsidR="005817F8" w:rsidRPr="0053456D">
        <w:rPr>
          <w:rFonts w:cstheme="minorHAnsi"/>
          <w:sz w:val="24"/>
          <w:szCs w:val="24"/>
        </w:rPr>
        <w:t>określonym</w:t>
      </w:r>
      <w:r w:rsidR="00DA5702" w:rsidRPr="0053456D">
        <w:rPr>
          <w:rFonts w:cstheme="minorHAnsi"/>
          <w:sz w:val="24"/>
          <w:szCs w:val="24"/>
        </w:rPr>
        <w:t xml:space="preserve"> </w:t>
      </w:r>
      <w:r w:rsidR="005817F8" w:rsidRPr="0053456D">
        <w:rPr>
          <w:rFonts w:cstheme="minorHAnsi"/>
          <w:sz w:val="24"/>
          <w:szCs w:val="24"/>
        </w:rPr>
        <w:t>w ust.1</w:t>
      </w:r>
      <w:r w:rsidRPr="0053456D">
        <w:rPr>
          <w:rFonts w:cstheme="minorHAnsi"/>
          <w:sz w:val="24"/>
          <w:szCs w:val="24"/>
        </w:rPr>
        <w:t>, obejmuje prowadzenie zajęć, przygotowanie testów, test wiedzy</w:t>
      </w:r>
      <w:r w:rsidR="00CD7901" w:rsidRPr="0053456D">
        <w:rPr>
          <w:rFonts w:cstheme="minorHAnsi"/>
          <w:sz w:val="24"/>
          <w:szCs w:val="24"/>
        </w:rPr>
        <w:t>,</w:t>
      </w:r>
      <w:r w:rsidRPr="0053456D">
        <w:rPr>
          <w:rFonts w:cstheme="minorHAnsi"/>
          <w:sz w:val="24"/>
          <w:szCs w:val="24"/>
        </w:rPr>
        <w:t xml:space="preserve"> sprawdzanie prac kontrolnych</w:t>
      </w:r>
      <w:r w:rsidR="00CD7901" w:rsidRPr="0053456D">
        <w:rPr>
          <w:rFonts w:cstheme="minorHAnsi"/>
          <w:sz w:val="24"/>
          <w:szCs w:val="24"/>
        </w:rPr>
        <w:t>,</w:t>
      </w:r>
      <w:r w:rsidRPr="0053456D">
        <w:rPr>
          <w:rFonts w:cstheme="minorHAnsi"/>
          <w:sz w:val="24"/>
          <w:szCs w:val="24"/>
        </w:rPr>
        <w:t xml:space="preserve"> rozmowa z każdym uczestnikiem (rozmowa ma mieć każdorazowo charakter uzupełniający), indywidualne konsultacje w razie konieczności drogą e-learningową (Wykonawca zapewni właściwe oprogramowanie i platformę), wydanie zaświadczeń uczestnikom z odbycia kursu</w:t>
      </w:r>
      <w:r w:rsidR="00DC45DE" w:rsidRPr="0053456D">
        <w:rPr>
          <w:rFonts w:cstheme="minorHAnsi"/>
          <w:sz w:val="24"/>
          <w:szCs w:val="24"/>
        </w:rPr>
        <w:t xml:space="preserve">, </w:t>
      </w:r>
      <w:r w:rsidR="00185914" w:rsidRPr="0053456D">
        <w:rPr>
          <w:rFonts w:cstheme="minorHAnsi"/>
          <w:sz w:val="24"/>
          <w:szCs w:val="24"/>
        </w:rPr>
        <w:t>podręczników</w:t>
      </w:r>
      <w:r w:rsidR="00A67253" w:rsidRPr="0053456D">
        <w:rPr>
          <w:rFonts w:cstheme="minorHAnsi"/>
          <w:sz w:val="24"/>
          <w:szCs w:val="24"/>
        </w:rPr>
        <w:t xml:space="preserve"> dla każdego ucz</w:t>
      </w:r>
      <w:r w:rsidR="00D97A9B">
        <w:rPr>
          <w:rFonts w:cstheme="minorHAnsi"/>
          <w:sz w:val="24"/>
          <w:szCs w:val="24"/>
        </w:rPr>
        <w:t>estnika</w:t>
      </w:r>
      <w:r w:rsidR="00185914" w:rsidRPr="0053456D">
        <w:rPr>
          <w:rFonts w:cstheme="minorHAnsi"/>
          <w:sz w:val="24"/>
          <w:szCs w:val="24"/>
        </w:rPr>
        <w:t xml:space="preserve">, </w:t>
      </w:r>
      <w:r w:rsidR="00A67253" w:rsidRPr="0053456D">
        <w:rPr>
          <w:rFonts w:cstheme="minorHAnsi"/>
          <w:sz w:val="24"/>
          <w:szCs w:val="24"/>
        </w:rPr>
        <w:t>materiałów szkoleniowych dla każdego uczestnika (tj. notes spiralny format A5 z kartonu z recyklingu, długopis z recyklingu z niebieskim wkładem, teczka- z niezbędnymi oznaczeniami)</w:t>
      </w:r>
      <w:r w:rsidR="00CE5C45" w:rsidRPr="0053456D">
        <w:rPr>
          <w:rFonts w:cstheme="minorHAnsi"/>
          <w:sz w:val="24"/>
          <w:szCs w:val="24"/>
        </w:rPr>
        <w:t xml:space="preserve">, </w:t>
      </w:r>
      <w:r w:rsidRPr="0053456D">
        <w:rPr>
          <w:rFonts w:cstheme="minorHAnsi"/>
          <w:sz w:val="24"/>
          <w:szCs w:val="24"/>
        </w:rPr>
        <w:t xml:space="preserve">innych niezbędnych </w:t>
      </w:r>
      <w:r w:rsidR="003B7960" w:rsidRPr="0053456D">
        <w:rPr>
          <w:rFonts w:cstheme="minorHAnsi"/>
          <w:sz w:val="24"/>
          <w:szCs w:val="24"/>
        </w:rPr>
        <w:t xml:space="preserve">materiałów dydaktycznych </w:t>
      </w:r>
      <w:r w:rsidRPr="0053456D">
        <w:rPr>
          <w:rFonts w:cstheme="minorHAnsi"/>
          <w:sz w:val="24"/>
          <w:szCs w:val="24"/>
        </w:rPr>
        <w:t>do przeprowadzenia kursu.</w:t>
      </w:r>
      <w:r w:rsidR="00CD7901" w:rsidRPr="0053456D">
        <w:rPr>
          <w:rFonts w:cstheme="minorHAnsi"/>
          <w:sz w:val="24"/>
          <w:szCs w:val="24"/>
        </w:rPr>
        <w:t xml:space="preserve"> </w:t>
      </w:r>
      <w:r w:rsidRPr="0053456D">
        <w:rPr>
          <w:rFonts w:cstheme="minorHAnsi"/>
          <w:sz w:val="24"/>
          <w:szCs w:val="24"/>
        </w:rPr>
        <w:t>Materiały szkoleniowe, podręczniki muszą być nowe, wolne od wad technicznych i dobrej jakości (</w:t>
      </w:r>
      <w:r w:rsidR="0014693E" w:rsidRPr="0053456D">
        <w:rPr>
          <w:rFonts w:cstheme="minorHAnsi"/>
          <w:sz w:val="24"/>
          <w:szCs w:val="24"/>
        </w:rPr>
        <w:t xml:space="preserve">w tym </w:t>
      </w:r>
      <w:r w:rsidRPr="0053456D">
        <w:rPr>
          <w:rFonts w:cstheme="minorHAnsi"/>
          <w:sz w:val="24"/>
          <w:szCs w:val="24"/>
        </w:rPr>
        <w:t xml:space="preserve">brak śladów wcześniejszego użytkowania). </w:t>
      </w:r>
      <w:r w:rsidR="00F22145" w:rsidRPr="0053456D">
        <w:rPr>
          <w:rFonts w:cstheme="minorHAnsi"/>
          <w:bCs/>
          <w:sz w:val="24"/>
          <w:szCs w:val="24"/>
        </w:rPr>
        <w:t>Podręcznik ma</w:t>
      </w:r>
      <w:r w:rsidR="00B82287" w:rsidRPr="0053456D">
        <w:rPr>
          <w:rFonts w:cstheme="minorHAnsi"/>
          <w:bCs/>
          <w:sz w:val="24"/>
          <w:szCs w:val="24"/>
        </w:rPr>
        <w:t xml:space="preserve"> zawierać</w:t>
      </w:r>
      <w:r w:rsidR="00F22145" w:rsidRPr="0053456D">
        <w:rPr>
          <w:rFonts w:cstheme="minorHAnsi"/>
          <w:bCs/>
          <w:sz w:val="24"/>
          <w:szCs w:val="24"/>
        </w:rPr>
        <w:t xml:space="preserve"> treści do wszystkich efektów uczenia się dla danej kwalifikacji z omówieniem teoretycznego zakresu materiału z każdego efektu uczenia się, ćwiczenia praktyczne oraz przykładowe testy i pytania, które pojawiają się na egzaminie nadającym kwalifikacje. Podręcznik stanowi compendium wiedzy w zakresie wszystkich treści i umożliwi kompleksowe przygotowanie do egzaminu co przyczyni się do osiągniecia założonych rezultatów (zdanie egzaminu potwierdzającego kwalifikacje). Podręcznik (w formie książki lub równoważnej postaci: trwale zszyty, zbindowany) do akceptacji Zamawiającego</w:t>
      </w:r>
      <w:r w:rsidR="00E04431">
        <w:rPr>
          <w:rFonts w:cstheme="minorHAnsi"/>
          <w:bCs/>
          <w:sz w:val="24"/>
          <w:szCs w:val="24"/>
        </w:rPr>
        <w:t>.</w:t>
      </w:r>
      <w:r w:rsidR="00F22145" w:rsidRPr="0053456D">
        <w:rPr>
          <w:rFonts w:cstheme="minorHAnsi"/>
          <w:sz w:val="24"/>
          <w:szCs w:val="24"/>
        </w:rPr>
        <w:t xml:space="preserve"> </w:t>
      </w:r>
      <w:r w:rsidR="000A033D" w:rsidRPr="0053456D">
        <w:rPr>
          <w:rFonts w:cstheme="minorHAnsi"/>
          <w:sz w:val="24"/>
          <w:szCs w:val="24"/>
        </w:rPr>
        <w:t xml:space="preserve">Podręcznik, materiały szkoleniowe, inne niezbędne materiały dydaktyczne do przeprowadzenia kursu - przeznaczone są do poszczególnego kursu (Zamawiający nie będzie ich z góry zamawiał przed poszczególnym kursem)- sposób rozliczenia przedmiotu zamówienia określa umowa (w tym możliwość ograniczenia zakresu zamówienia). </w:t>
      </w:r>
      <w:r w:rsidRPr="0053456D">
        <w:rPr>
          <w:rFonts w:cstheme="minorHAnsi"/>
          <w:sz w:val="24"/>
          <w:szCs w:val="24"/>
        </w:rPr>
        <w:t xml:space="preserve">Wykonawca zobowiązany jest do przekazania Zamawiającemu </w:t>
      </w:r>
      <w:r w:rsidRPr="005973BE">
        <w:rPr>
          <w:rFonts w:cstheme="minorHAnsi"/>
          <w:sz w:val="24"/>
          <w:szCs w:val="24"/>
        </w:rPr>
        <w:t>dodatkowego kompletu materiałów szkoleniowych/ podręcznika z ewentualnymi dodatkowymi materiałami opracowanymi przez Wykonawcę w trakcie realizacji zajęć w celu załączenia ich do dokumentacji realizacji projektu. Koszty opracowania, transportu, powielenia materiałów szkoleniowych i innych wskazanych w SOPZ ponosi Wykonawca.</w:t>
      </w:r>
      <w:r w:rsidR="00CB3B0C" w:rsidRPr="005973BE">
        <w:rPr>
          <w:rFonts w:cstheme="minorHAnsi"/>
          <w:sz w:val="24"/>
          <w:szCs w:val="24"/>
        </w:rPr>
        <w:t xml:space="preserve"> </w:t>
      </w:r>
      <w:r w:rsidRPr="005973BE">
        <w:rPr>
          <w:rFonts w:cstheme="minorHAnsi"/>
          <w:sz w:val="24"/>
          <w:szCs w:val="24"/>
        </w:rPr>
        <w:t>Wykonawca ponosi odpowiedzialność za szkody wyrządzone przez osoby prowadzące szkolenie jak i uczestników kursu w trakcie jego trwania (wymagane ubezpieczenie</w:t>
      </w:r>
      <w:r w:rsidRPr="00E548BD">
        <w:rPr>
          <w:rFonts w:cstheme="minorHAnsi"/>
          <w:sz w:val="24"/>
          <w:szCs w:val="24"/>
        </w:rPr>
        <w:t xml:space="preserve"> uczestników </w:t>
      </w:r>
      <w:r w:rsidRPr="0053456D">
        <w:rPr>
          <w:rFonts w:cstheme="minorHAnsi"/>
          <w:sz w:val="24"/>
          <w:szCs w:val="24"/>
        </w:rPr>
        <w:t>kursu od nieszczęśliwych wypadków).</w:t>
      </w:r>
      <w:r w:rsidR="00B46A83" w:rsidRPr="0053456D">
        <w:rPr>
          <w:rFonts w:cstheme="minorHAnsi"/>
          <w:sz w:val="24"/>
          <w:szCs w:val="24"/>
        </w:rPr>
        <w:t xml:space="preserve"> Całość realizacji przedmiotu zamówienia (w tym usługa szkoleniowa, podręcznik), w tym wszelkie opracowania Wykonawcy mają być wykonane/zrealizowane w języku polskim.</w:t>
      </w:r>
      <w:r w:rsidR="00FC60A3" w:rsidRPr="0053456D">
        <w:rPr>
          <w:rFonts w:cstheme="minorHAnsi"/>
          <w:sz w:val="24"/>
          <w:szCs w:val="24"/>
        </w:rPr>
        <w:t xml:space="preserve"> </w:t>
      </w:r>
    </w:p>
    <w:p w14:paraId="0A8B06AC" w14:textId="77777777" w:rsidR="000A033D" w:rsidRPr="0053456D" w:rsidRDefault="001B080D" w:rsidP="00DD518D">
      <w:pPr>
        <w:spacing w:after="0" w:line="240" w:lineRule="auto"/>
        <w:jc w:val="both"/>
        <w:rPr>
          <w:rFonts w:cstheme="minorHAnsi"/>
          <w:sz w:val="24"/>
          <w:szCs w:val="24"/>
        </w:rPr>
      </w:pPr>
      <w:r w:rsidRPr="0053456D">
        <w:rPr>
          <w:rFonts w:cstheme="minorHAnsi"/>
          <w:b/>
          <w:bCs/>
          <w:sz w:val="24"/>
          <w:szCs w:val="24"/>
        </w:rPr>
        <w:t>Uwaga.</w:t>
      </w:r>
      <w:r w:rsidRPr="0053456D">
        <w:rPr>
          <w:rFonts w:cstheme="minorHAnsi"/>
          <w:sz w:val="24"/>
          <w:szCs w:val="24"/>
        </w:rPr>
        <w:t xml:space="preserve"> Rozpoczęcie poszczególnego kursu w roku szkolnym dla danej grupy (wraz z odpowiednimi kosztami-</w:t>
      </w:r>
      <w:r w:rsidR="004746A1" w:rsidRPr="0053456D">
        <w:rPr>
          <w:rFonts w:cstheme="minorHAnsi"/>
          <w:sz w:val="24"/>
          <w:szCs w:val="24"/>
        </w:rPr>
        <w:t xml:space="preserve"> np. </w:t>
      </w:r>
      <w:r w:rsidRPr="0053456D">
        <w:rPr>
          <w:rFonts w:cstheme="minorHAnsi"/>
          <w:sz w:val="24"/>
          <w:szCs w:val="24"/>
        </w:rPr>
        <w:t>koszt ku</w:t>
      </w:r>
      <w:r w:rsidR="00A67855" w:rsidRPr="0053456D">
        <w:rPr>
          <w:rFonts w:cstheme="minorHAnsi"/>
          <w:sz w:val="24"/>
          <w:szCs w:val="24"/>
        </w:rPr>
        <w:t>rsu, podręcznika</w:t>
      </w:r>
      <w:r w:rsidRPr="0053456D">
        <w:rPr>
          <w:rFonts w:cstheme="minorHAnsi"/>
          <w:sz w:val="24"/>
          <w:szCs w:val="24"/>
        </w:rPr>
        <w:t>) może nastąpić po akceptacji realizacji poszczególnego kursu przez Zamawiającego. Zamawiający dopuszcza prowadzenie kursów w tym samym czasie</w:t>
      </w:r>
      <w:r w:rsidR="006C35FA" w:rsidRPr="0053456D">
        <w:rPr>
          <w:rFonts w:cstheme="minorHAnsi"/>
          <w:sz w:val="24"/>
          <w:szCs w:val="24"/>
        </w:rPr>
        <w:t xml:space="preserve"> (jeżeli dotyczy)</w:t>
      </w:r>
      <w:r w:rsidRPr="0053456D">
        <w:rPr>
          <w:rFonts w:cstheme="minorHAnsi"/>
          <w:sz w:val="24"/>
          <w:szCs w:val="24"/>
        </w:rPr>
        <w:t>, z zastrzeżeniem innych zasad określonych w SOPZ.</w:t>
      </w:r>
      <w:r w:rsidR="00B46A83" w:rsidRPr="0053456D">
        <w:rPr>
          <w:rFonts w:cstheme="minorHAnsi"/>
          <w:sz w:val="24"/>
          <w:szCs w:val="24"/>
        </w:rPr>
        <w:t xml:space="preserve"> </w:t>
      </w:r>
      <w:bookmarkEnd w:id="3"/>
    </w:p>
    <w:p w14:paraId="0CC68D1B" w14:textId="77777777" w:rsidR="00F22145" w:rsidRPr="0053456D" w:rsidRDefault="00F22145" w:rsidP="00DD518D">
      <w:pPr>
        <w:spacing w:after="0" w:line="240" w:lineRule="auto"/>
        <w:jc w:val="both"/>
        <w:rPr>
          <w:rFonts w:cstheme="minorHAnsi"/>
          <w:sz w:val="24"/>
          <w:szCs w:val="24"/>
        </w:rPr>
      </w:pPr>
    </w:p>
    <w:p w14:paraId="285BA9D4" w14:textId="75234D65" w:rsidR="001B080D" w:rsidRPr="0053456D" w:rsidRDefault="00725CAF" w:rsidP="00DD518D">
      <w:pPr>
        <w:pStyle w:val="Akapitzlist"/>
        <w:numPr>
          <w:ilvl w:val="0"/>
          <w:numId w:val="9"/>
        </w:numPr>
        <w:spacing w:after="0" w:line="240" w:lineRule="auto"/>
        <w:ind w:left="0" w:hanging="284"/>
        <w:jc w:val="both"/>
        <w:rPr>
          <w:rFonts w:cstheme="minorHAnsi"/>
          <w:sz w:val="24"/>
          <w:szCs w:val="24"/>
        </w:rPr>
      </w:pPr>
      <w:r w:rsidRPr="0053456D">
        <w:rPr>
          <w:rFonts w:cstheme="minorHAnsi"/>
          <w:sz w:val="24"/>
          <w:szCs w:val="24"/>
        </w:rPr>
        <w:t>Kurs</w:t>
      </w:r>
      <w:r w:rsidR="001B080D" w:rsidRPr="0053456D">
        <w:rPr>
          <w:rFonts w:cstheme="minorHAnsi"/>
          <w:sz w:val="24"/>
          <w:szCs w:val="24"/>
        </w:rPr>
        <w:t xml:space="preserve"> zostanie </w:t>
      </w:r>
      <w:r w:rsidRPr="0053456D">
        <w:rPr>
          <w:rFonts w:cstheme="minorHAnsi"/>
          <w:sz w:val="24"/>
          <w:szCs w:val="24"/>
        </w:rPr>
        <w:t xml:space="preserve">przeprowadzony </w:t>
      </w:r>
      <w:r w:rsidR="001B080D" w:rsidRPr="0053456D">
        <w:rPr>
          <w:rFonts w:cstheme="minorHAnsi"/>
          <w:sz w:val="24"/>
          <w:szCs w:val="24"/>
        </w:rPr>
        <w:t xml:space="preserve">zgodnie z programem merytorycznym kursu (przygotowany przez Wykonawcę w oparciu o efekty uczenia się/kształcenia dla danej kwalifikacji) i harmonogram kursu w oparciu o zasady określone przez Zamawiającego, w szczególności w zakresie terminu realizacji </w:t>
      </w:r>
      <w:r w:rsidR="001B080D" w:rsidRPr="0053456D">
        <w:rPr>
          <w:rFonts w:cstheme="minorHAnsi"/>
          <w:sz w:val="24"/>
          <w:szCs w:val="24"/>
        </w:rPr>
        <w:lastRenderedPageBreak/>
        <w:t>zamówienia</w:t>
      </w:r>
      <w:r w:rsidR="001B080D" w:rsidRPr="0053456D">
        <w:rPr>
          <w:rFonts w:cstheme="minorHAnsi"/>
          <w:bCs/>
          <w:sz w:val="24"/>
          <w:szCs w:val="24"/>
        </w:rPr>
        <w:t>.</w:t>
      </w:r>
      <w:r w:rsidR="001B080D" w:rsidRPr="0053456D">
        <w:rPr>
          <w:rFonts w:cstheme="minorHAnsi"/>
          <w:b/>
          <w:sz w:val="24"/>
          <w:szCs w:val="24"/>
        </w:rPr>
        <w:t xml:space="preserve"> </w:t>
      </w:r>
      <w:r w:rsidR="001B080D" w:rsidRPr="0053456D">
        <w:rPr>
          <w:rFonts w:cstheme="minorHAnsi"/>
          <w:sz w:val="24"/>
          <w:szCs w:val="24"/>
        </w:rPr>
        <w:t>Wykonawca przedstawi Zamawiającemu program merytoryczny i harmonogram kursu w terminie 5 dni roboczych od dnia zgłoszenia zapotrzebowania na dany kurs przez Zamawiającego. Harmonogram kursu powinien być dostosowany do zajęć szkolnych uczestników. Zamawiający w terminie 5 dni roboczych od otrzymania dokumentów, może wnieść uwagi w przypadku niezgodności programu merytorycznego/harmonogramu kursu z wymogami SOPZ. Wszystkie ewentualne zmiany w programie merytorycznym kursu/harmonogramie kursu muszą zostać zgłoszone do Zamawiającego na minimum 2 dni robocze przed planowanymi zmianami i mogą zostać wprowadzone dopiero po akceptacji Zamawiającego. Wyjątek stanowią zdarzenia losowe i niezależne od Wykonawcy. Zaakceptowany przez Zamawiającego wydrukowany program merytoryczny kursu/harmonogram kursu (dotyczy również ewentualnych zmian tych dokumentów) ma zostać przekazany uczestnikom kursu.</w:t>
      </w:r>
    </w:p>
    <w:p w14:paraId="41D996F0" w14:textId="77777777" w:rsidR="002421D7" w:rsidRPr="0053456D" w:rsidRDefault="001B080D" w:rsidP="00DD518D">
      <w:pPr>
        <w:spacing w:after="0" w:line="240" w:lineRule="auto"/>
        <w:jc w:val="both"/>
        <w:rPr>
          <w:rFonts w:cstheme="minorHAnsi"/>
          <w:sz w:val="24"/>
          <w:szCs w:val="24"/>
        </w:rPr>
      </w:pPr>
      <w:r w:rsidRPr="0053456D">
        <w:rPr>
          <w:rFonts w:cstheme="minorHAnsi"/>
          <w:sz w:val="24"/>
          <w:szCs w:val="24"/>
        </w:rPr>
        <w:t xml:space="preserve">Wykonawca zobowiązany jest do </w:t>
      </w:r>
      <w:r w:rsidRPr="0053456D">
        <w:rPr>
          <w:rFonts w:cstheme="minorHAnsi"/>
          <w:bCs/>
          <w:sz w:val="24"/>
          <w:szCs w:val="24"/>
        </w:rPr>
        <w:t>prowadzenia</w:t>
      </w:r>
      <w:r w:rsidRPr="0053456D">
        <w:rPr>
          <w:rFonts w:cstheme="minorHAnsi"/>
          <w:sz w:val="24"/>
          <w:szCs w:val="24"/>
        </w:rPr>
        <w:t xml:space="preserve"> dokumentacji </w:t>
      </w:r>
      <w:r w:rsidR="0065522B" w:rsidRPr="0053456D">
        <w:rPr>
          <w:rFonts w:cstheme="minorHAnsi"/>
          <w:sz w:val="24"/>
          <w:szCs w:val="24"/>
        </w:rPr>
        <w:t xml:space="preserve">realizacji </w:t>
      </w:r>
      <w:r w:rsidRPr="0053456D">
        <w:rPr>
          <w:rFonts w:cstheme="minorHAnsi"/>
          <w:sz w:val="24"/>
          <w:szCs w:val="24"/>
        </w:rPr>
        <w:t>zamówienia oddzielnie dla każdego poszczególnego kursu</w:t>
      </w:r>
      <w:r w:rsidR="00E7134B" w:rsidRPr="0053456D">
        <w:rPr>
          <w:rFonts w:cstheme="minorHAnsi"/>
          <w:sz w:val="24"/>
          <w:szCs w:val="24"/>
        </w:rPr>
        <w:t>,</w:t>
      </w:r>
      <w:r w:rsidRPr="0053456D">
        <w:rPr>
          <w:rFonts w:cstheme="minorHAnsi"/>
          <w:sz w:val="24"/>
          <w:szCs w:val="24"/>
        </w:rPr>
        <w:t xml:space="preserve"> w tym w formie przewidzianej przez przepisy prawa i wytyczne o których mowa w ust.</w:t>
      </w:r>
      <w:r w:rsidR="00A67855" w:rsidRPr="0053456D">
        <w:rPr>
          <w:rFonts w:cstheme="minorHAnsi"/>
          <w:sz w:val="24"/>
          <w:szCs w:val="24"/>
        </w:rPr>
        <w:t xml:space="preserve"> </w:t>
      </w:r>
      <w:r w:rsidRPr="0053456D">
        <w:rPr>
          <w:rFonts w:cstheme="minorHAnsi"/>
          <w:sz w:val="24"/>
          <w:szCs w:val="24"/>
        </w:rPr>
        <w:t xml:space="preserve">6, a w szczególności: </w:t>
      </w:r>
    </w:p>
    <w:p w14:paraId="155C08F5" w14:textId="5DA41CC7" w:rsidR="00F22145" w:rsidRPr="0053456D" w:rsidRDefault="002421D7"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 xml:space="preserve">czytelne listy obecności (podpisane przez uczestników kursu i osobę prowadzącą kurs), </w:t>
      </w:r>
    </w:p>
    <w:p w14:paraId="3748CA5B" w14:textId="56049B6D" w:rsidR="00564B46" w:rsidRPr="0053456D" w:rsidRDefault="00F22145"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potwierdzenie ze szkolenia w formie zdalnej (m.in. wydruki/</w:t>
      </w:r>
      <w:r w:rsidRPr="0053456D">
        <w:rPr>
          <w:rFonts w:cstheme="minorHAnsi"/>
          <w:sz w:val="24"/>
          <w:szCs w:val="24"/>
        </w:rPr>
        <w:t xml:space="preserve"> </w:t>
      </w:r>
      <w:r w:rsidR="001B080D" w:rsidRPr="0053456D">
        <w:rPr>
          <w:rFonts w:cstheme="minorHAnsi"/>
          <w:sz w:val="24"/>
          <w:szCs w:val="24"/>
        </w:rPr>
        <w:t>printscreeny</w:t>
      </w:r>
      <w:r w:rsidR="003A631D" w:rsidRPr="0053456D">
        <w:rPr>
          <w:rFonts w:cstheme="minorHAnsi"/>
          <w:sz w:val="24"/>
          <w:szCs w:val="24"/>
        </w:rPr>
        <w:t xml:space="preserve"> </w:t>
      </w:r>
      <w:r w:rsidR="001B080D" w:rsidRPr="0053456D">
        <w:rPr>
          <w:rFonts w:cstheme="minorHAnsi"/>
          <w:sz w:val="24"/>
          <w:szCs w:val="24"/>
        </w:rPr>
        <w:t>/filmowe fragmenty kursu)</w:t>
      </w:r>
      <w:r w:rsidRPr="0053456D">
        <w:rPr>
          <w:rFonts w:cstheme="minorHAnsi"/>
          <w:sz w:val="24"/>
          <w:szCs w:val="24"/>
        </w:rPr>
        <w:t xml:space="preserve">, </w:t>
      </w:r>
      <w:r w:rsidR="001B080D" w:rsidRPr="0053456D">
        <w:rPr>
          <w:rFonts w:cstheme="minorHAnsi"/>
          <w:sz w:val="24"/>
          <w:szCs w:val="24"/>
        </w:rPr>
        <w:t>jeżeli dotyczy po wcześniejszej akceptacji Zamawiającego,</w:t>
      </w:r>
    </w:p>
    <w:p w14:paraId="3C317E3B" w14:textId="1C642FBC" w:rsidR="00564B46" w:rsidRPr="0053456D" w:rsidRDefault="00564B46"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dzienniki zajęć</w:t>
      </w:r>
      <w:r w:rsidR="00F22145" w:rsidRPr="0053456D">
        <w:rPr>
          <w:rFonts w:cstheme="minorHAnsi"/>
          <w:sz w:val="24"/>
          <w:szCs w:val="24"/>
        </w:rPr>
        <w:t xml:space="preserve"> z realizowanego kursu</w:t>
      </w:r>
      <w:r w:rsidR="00DC45DE" w:rsidRPr="0053456D">
        <w:rPr>
          <w:rFonts w:cstheme="minorHAnsi"/>
          <w:sz w:val="24"/>
          <w:szCs w:val="24"/>
        </w:rPr>
        <w:t>,</w:t>
      </w:r>
    </w:p>
    <w:p w14:paraId="76584532" w14:textId="0438E675" w:rsidR="00564B46" w:rsidRPr="0053456D" w:rsidRDefault="00564B46"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listy odbioru podręcznika</w:t>
      </w:r>
      <w:r w:rsidRPr="0053456D">
        <w:rPr>
          <w:rFonts w:cstheme="minorHAnsi"/>
          <w:sz w:val="24"/>
          <w:szCs w:val="24"/>
        </w:rPr>
        <w:t>, materiałów szkoleniowych</w:t>
      </w:r>
      <w:r w:rsidR="00FD4730" w:rsidRPr="0053456D">
        <w:rPr>
          <w:rFonts w:cstheme="minorHAnsi"/>
          <w:sz w:val="24"/>
          <w:szCs w:val="24"/>
        </w:rPr>
        <w:t xml:space="preserve"> itp.</w:t>
      </w:r>
      <w:r w:rsidR="001B080D" w:rsidRPr="0053456D">
        <w:rPr>
          <w:rFonts w:cstheme="minorHAnsi"/>
          <w:sz w:val="24"/>
          <w:szCs w:val="24"/>
        </w:rPr>
        <w:t xml:space="preserve"> podpisane przez uczestników kursu (na pierwszych zajęciach</w:t>
      </w:r>
      <w:r w:rsidR="00FD4730" w:rsidRPr="0053456D">
        <w:rPr>
          <w:rFonts w:cstheme="minorHAnsi"/>
          <w:sz w:val="24"/>
          <w:szCs w:val="24"/>
        </w:rPr>
        <w:t>)</w:t>
      </w:r>
      <w:r w:rsidR="00DC45DE" w:rsidRPr="0053456D">
        <w:rPr>
          <w:rFonts w:cstheme="minorHAnsi"/>
          <w:sz w:val="24"/>
          <w:szCs w:val="24"/>
        </w:rPr>
        <w:t>,</w:t>
      </w:r>
      <w:r w:rsidR="001B080D" w:rsidRPr="0053456D">
        <w:rPr>
          <w:rFonts w:cstheme="minorHAnsi"/>
          <w:sz w:val="24"/>
          <w:szCs w:val="24"/>
        </w:rPr>
        <w:t xml:space="preserve"> </w:t>
      </w:r>
    </w:p>
    <w:p w14:paraId="1EC7E5EC" w14:textId="77777777" w:rsidR="00564B46" w:rsidRPr="0053456D" w:rsidRDefault="00564B46"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rejestr zaświadczeń uczestników kursu</w:t>
      </w:r>
      <w:r w:rsidR="00A4017A" w:rsidRPr="0053456D">
        <w:rPr>
          <w:rFonts w:cstheme="minorHAnsi"/>
          <w:sz w:val="24"/>
          <w:szCs w:val="24"/>
        </w:rPr>
        <w:t xml:space="preserve"> wystawionych zgodnie z właściwymi przepisami,</w:t>
      </w:r>
      <w:r w:rsidR="001B080D" w:rsidRPr="0053456D">
        <w:rPr>
          <w:rFonts w:cstheme="minorHAnsi"/>
          <w:sz w:val="24"/>
          <w:szCs w:val="24"/>
        </w:rPr>
        <w:t xml:space="preserve"> </w:t>
      </w:r>
    </w:p>
    <w:p w14:paraId="1086BB61" w14:textId="29964099" w:rsidR="00564B46" w:rsidRPr="0053456D" w:rsidRDefault="00564B46"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list</w:t>
      </w:r>
      <w:r w:rsidRPr="0053456D">
        <w:rPr>
          <w:rFonts w:cstheme="minorHAnsi"/>
          <w:sz w:val="24"/>
          <w:szCs w:val="24"/>
        </w:rPr>
        <w:t>ę</w:t>
      </w:r>
      <w:r w:rsidR="001B080D" w:rsidRPr="0053456D">
        <w:rPr>
          <w:rFonts w:cstheme="minorHAnsi"/>
          <w:sz w:val="24"/>
          <w:szCs w:val="24"/>
        </w:rPr>
        <w:t xml:space="preserve"> odbioru zaświadczeń podpisan</w:t>
      </w:r>
      <w:r w:rsidRPr="0053456D">
        <w:rPr>
          <w:rFonts w:cstheme="minorHAnsi"/>
          <w:sz w:val="24"/>
          <w:szCs w:val="24"/>
        </w:rPr>
        <w:t>ych</w:t>
      </w:r>
      <w:r w:rsidR="001B080D" w:rsidRPr="0053456D">
        <w:rPr>
          <w:rFonts w:cstheme="minorHAnsi"/>
          <w:sz w:val="24"/>
          <w:szCs w:val="24"/>
        </w:rPr>
        <w:t xml:space="preserve"> przez uczestników kursu (treść zaświadczenia musi zostać przesłana Zamawiającemu do zatwierdzenia przed ich planowanym rozdaniem uczestnikom kursu), </w:t>
      </w:r>
    </w:p>
    <w:p w14:paraId="7400F1D7" w14:textId="77777777" w:rsidR="00564B46" w:rsidRPr="0053456D" w:rsidRDefault="00564B46"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kopie zaświadczeń o ukończeniu kursu (potwierdzone przez Wykonawcę za zgodność z oryginałem), inne dokumenty wymagane dla kursu</w:t>
      </w:r>
      <w:r w:rsidR="00DC45DE" w:rsidRPr="0053456D">
        <w:rPr>
          <w:rFonts w:cstheme="minorHAnsi"/>
          <w:sz w:val="24"/>
          <w:szCs w:val="24"/>
        </w:rPr>
        <w:t xml:space="preserve"> (np. protokoły egzaminu- jeżeli dotyczy),</w:t>
      </w:r>
      <w:r w:rsidR="001B080D" w:rsidRPr="0053456D">
        <w:rPr>
          <w:rFonts w:cstheme="minorHAnsi"/>
          <w:sz w:val="24"/>
          <w:szCs w:val="24"/>
        </w:rPr>
        <w:t xml:space="preserve"> </w:t>
      </w:r>
    </w:p>
    <w:p w14:paraId="04E9E4EF" w14:textId="145B1D3D" w:rsidR="00564B46" w:rsidRPr="0053456D" w:rsidRDefault="00564B46"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rozliczenie materiałów, walidacja</w:t>
      </w:r>
      <w:r w:rsidR="008C45F2" w:rsidRPr="0053456D">
        <w:rPr>
          <w:rFonts w:cstheme="minorHAnsi"/>
          <w:sz w:val="24"/>
          <w:szCs w:val="24"/>
        </w:rPr>
        <w:t>/ egzamin</w:t>
      </w:r>
      <w:r w:rsidR="001B080D" w:rsidRPr="0053456D">
        <w:rPr>
          <w:rFonts w:cstheme="minorHAnsi"/>
          <w:sz w:val="24"/>
          <w:szCs w:val="24"/>
        </w:rPr>
        <w:t>,</w:t>
      </w:r>
      <w:r w:rsidR="00DB2301" w:rsidRPr="0053456D">
        <w:rPr>
          <w:rFonts w:cstheme="minorHAnsi"/>
          <w:sz w:val="24"/>
          <w:szCs w:val="24"/>
        </w:rPr>
        <w:t xml:space="preserve"> </w:t>
      </w:r>
      <w:r w:rsidR="005144E8" w:rsidRPr="0053456D">
        <w:rPr>
          <w:rFonts w:cstheme="minorHAnsi"/>
          <w:sz w:val="24"/>
          <w:szCs w:val="24"/>
        </w:rPr>
        <w:t>potwierdz</w:t>
      </w:r>
      <w:r w:rsidR="0089062C" w:rsidRPr="0053456D">
        <w:rPr>
          <w:rFonts w:cstheme="minorHAnsi"/>
          <w:sz w:val="24"/>
          <w:szCs w:val="24"/>
        </w:rPr>
        <w:t>enie</w:t>
      </w:r>
      <w:r w:rsidR="005144E8" w:rsidRPr="0053456D">
        <w:rPr>
          <w:rFonts w:cstheme="minorHAnsi"/>
          <w:sz w:val="24"/>
          <w:szCs w:val="24"/>
        </w:rPr>
        <w:t xml:space="preserve"> odbi</w:t>
      </w:r>
      <w:r w:rsidR="0089062C" w:rsidRPr="0053456D">
        <w:rPr>
          <w:rFonts w:cstheme="minorHAnsi"/>
          <w:sz w:val="24"/>
          <w:szCs w:val="24"/>
        </w:rPr>
        <w:t>o</w:t>
      </w:r>
      <w:r w:rsidR="005144E8" w:rsidRPr="0053456D">
        <w:rPr>
          <w:rFonts w:cstheme="minorHAnsi"/>
          <w:sz w:val="24"/>
          <w:szCs w:val="24"/>
        </w:rPr>
        <w:t>r</w:t>
      </w:r>
      <w:r w:rsidR="0089062C" w:rsidRPr="0053456D">
        <w:rPr>
          <w:rFonts w:cstheme="minorHAnsi"/>
          <w:sz w:val="24"/>
          <w:szCs w:val="24"/>
        </w:rPr>
        <w:t>u</w:t>
      </w:r>
      <w:r w:rsidR="00A75038" w:rsidRPr="0053456D">
        <w:rPr>
          <w:rFonts w:cstheme="minorHAnsi"/>
          <w:sz w:val="24"/>
          <w:szCs w:val="24"/>
        </w:rPr>
        <w:t xml:space="preserve"> certyfikat</w:t>
      </w:r>
      <w:r w:rsidR="00DB2301" w:rsidRPr="0053456D">
        <w:rPr>
          <w:rFonts w:cstheme="minorHAnsi"/>
          <w:sz w:val="24"/>
          <w:szCs w:val="24"/>
        </w:rPr>
        <w:t>u wskazanego w ust. 5</w:t>
      </w:r>
      <w:r w:rsidR="00A75038" w:rsidRPr="0053456D">
        <w:rPr>
          <w:rFonts w:cstheme="minorHAnsi"/>
          <w:sz w:val="24"/>
          <w:szCs w:val="24"/>
        </w:rPr>
        <w:t>,</w:t>
      </w:r>
    </w:p>
    <w:p w14:paraId="381EF81B" w14:textId="659DAD19" w:rsidR="00F22145" w:rsidRPr="0053456D" w:rsidRDefault="00564B46"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ankiet</w:t>
      </w:r>
      <w:r w:rsidRPr="0053456D">
        <w:rPr>
          <w:rFonts w:cstheme="minorHAnsi"/>
          <w:sz w:val="24"/>
          <w:szCs w:val="24"/>
        </w:rPr>
        <w:t>ę</w:t>
      </w:r>
      <w:r w:rsidR="001B080D" w:rsidRPr="0053456D">
        <w:rPr>
          <w:rFonts w:cstheme="minorHAnsi"/>
          <w:sz w:val="24"/>
          <w:szCs w:val="24"/>
        </w:rPr>
        <w:t xml:space="preserve"> ewaluacyjn</w:t>
      </w:r>
      <w:r w:rsidR="00F22145" w:rsidRPr="0053456D">
        <w:rPr>
          <w:rFonts w:cstheme="minorHAnsi"/>
          <w:sz w:val="24"/>
          <w:szCs w:val="24"/>
        </w:rPr>
        <w:t>ą</w:t>
      </w:r>
      <w:r w:rsidR="001B080D" w:rsidRPr="0053456D">
        <w:rPr>
          <w:rFonts w:cstheme="minorHAnsi"/>
          <w:sz w:val="24"/>
          <w:szCs w:val="24"/>
        </w:rPr>
        <w:t xml:space="preserve"> dla uczestnik</w:t>
      </w:r>
      <w:r w:rsidR="00F22145" w:rsidRPr="0053456D">
        <w:rPr>
          <w:rFonts w:cstheme="minorHAnsi"/>
          <w:sz w:val="24"/>
          <w:szCs w:val="24"/>
        </w:rPr>
        <w:t>ów kursu</w:t>
      </w:r>
      <w:r w:rsidR="001B080D" w:rsidRPr="0053456D">
        <w:rPr>
          <w:rFonts w:cstheme="minorHAnsi"/>
          <w:sz w:val="24"/>
          <w:szCs w:val="24"/>
        </w:rPr>
        <w:t xml:space="preserve"> oceniając</w:t>
      </w:r>
      <w:r w:rsidR="00F22145" w:rsidRPr="0053456D">
        <w:rPr>
          <w:rFonts w:cstheme="minorHAnsi"/>
          <w:sz w:val="24"/>
          <w:szCs w:val="24"/>
        </w:rPr>
        <w:t>ą</w:t>
      </w:r>
      <w:r w:rsidR="001B080D" w:rsidRPr="0053456D">
        <w:rPr>
          <w:rFonts w:cstheme="minorHAnsi"/>
          <w:sz w:val="24"/>
          <w:szCs w:val="24"/>
        </w:rPr>
        <w:t xml:space="preserve"> poziom osiągniętych rezultatów </w:t>
      </w:r>
      <w:r w:rsidR="00F22145" w:rsidRPr="0053456D">
        <w:rPr>
          <w:rFonts w:cstheme="minorHAnsi"/>
          <w:sz w:val="24"/>
          <w:szCs w:val="24"/>
        </w:rPr>
        <w:t>(</w:t>
      </w:r>
      <w:r w:rsidR="001B080D" w:rsidRPr="0053456D">
        <w:rPr>
          <w:rFonts w:cstheme="minorHAnsi"/>
          <w:sz w:val="24"/>
          <w:szCs w:val="24"/>
        </w:rPr>
        <w:t>przed i po kursie</w:t>
      </w:r>
      <w:r w:rsidR="00F22145" w:rsidRPr="0053456D">
        <w:rPr>
          <w:rFonts w:cstheme="minorHAnsi"/>
          <w:sz w:val="24"/>
          <w:szCs w:val="24"/>
        </w:rPr>
        <w:t>)</w:t>
      </w:r>
      <w:r w:rsidR="0022099B" w:rsidRPr="0053456D">
        <w:rPr>
          <w:rFonts w:cstheme="minorHAnsi"/>
          <w:sz w:val="24"/>
          <w:szCs w:val="24"/>
        </w:rPr>
        <w:t>,</w:t>
      </w:r>
    </w:p>
    <w:p w14:paraId="4F0F5CD6" w14:textId="360C6EB3" w:rsidR="00564B46" w:rsidRPr="0053456D" w:rsidRDefault="00F22145" w:rsidP="00DD518D">
      <w:pPr>
        <w:spacing w:after="0" w:line="240" w:lineRule="auto"/>
        <w:jc w:val="both"/>
        <w:rPr>
          <w:rFonts w:cstheme="minorHAnsi"/>
          <w:sz w:val="24"/>
          <w:szCs w:val="24"/>
        </w:rPr>
      </w:pPr>
      <w:r w:rsidRPr="0053456D">
        <w:rPr>
          <w:rFonts w:cstheme="minorHAnsi"/>
          <w:sz w:val="24"/>
          <w:szCs w:val="24"/>
        </w:rPr>
        <w:t>-</w:t>
      </w:r>
      <w:r w:rsidR="001B080D" w:rsidRPr="0053456D">
        <w:rPr>
          <w:rFonts w:cstheme="minorHAnsi"/>
          <w:sz w:val="24"/>
          <w:szCs w:val="24"/>
        </w:rPr>
        <w:t>uczestników, którzy nie ukończyli kursu z podaniem powodu</w:t>
      </w:r>
      <w:r w:rsidR="0022099B" w:rsidRPr="0053456D">
        <w:rPr>
          <w:rFonts w:cstheme="minorHAnsi"/>
          <w:sz w:val="24"/>
          <w:szCs w:val="24"/>
        </w:rPr>
        <w:t>,</w:t>
      </w:r>
      <w:r w:rsidR="001B080D" w:rsidRPr="0053456D">
        <w:rPr>
          <w:rFonts w:cstheme="minorHAnsi"/>
          <w:sz w:val="24"/>
          <w:szCs w:val="24"/>
        </w:rPr>
        <w:t xml:space="preserve"> </w:t>
      </w:r>
    </w:p>
    <w:p w14:paraId="5F8EE3C9" w14:textId="445C1DDA" w:rsidR="001B080D" w:rsidRPr="0053456D" w:rsidRDefault="00564B46" w:rsidP="00DD518D">
      <w:pPr>
        <w:spacing w:after="0" w:line="240" w:lineRule="auto"/>
        <w:jc w:val="both"/>
        <w:rPr>
          <w:rFonts w:cstheme="minorHAnsi"/>
          <w:sz w:val="24"/>
          <w:szCs w:val="24"/>
        </w:rPr>
      </w:pPr>
      <w:r w:rsidRPr="0053456D">
        <w:rPr>
          <w:rFonts w:cstheme="minorHAnsi"/>
          <w:sz w:val="24"/>
          <w:szCs w:val="24"/>
        </w:rPr>
        <w:t>-</w:t>
      </w:r>
      <w:r w:rsidR="00D12193" w:rsidRPr="0053456D">
        <w:rPr>
          <w:rFonts w:cstheme="minorHAnsi"/>
          <w:sz w:val="24"/>
          <w:szCs w:val="24"/>
        </w:rPr>
        <w:t>i</w:t>
      </w:r>
      <w:r w:rsidR="001B080D" w:rsidRPr="0053456D">
        <w:rPr>
          <w:rFonts w:cstheme="minorHAnsi"/>
          <w:sz w:val="24"/>
          <w:szCs w:val="24"/>
        </w:rPr>
        <w:t xml:space="preserve">nne dokumenty </w:t>
      </w:r>
      <w:r w:rsidR="00D12193" w:rsidRPr="0053456D">
        <w:rPr>
          <w:rFonts w:cstheme="minorHAnsi"/>
          <w:sz w:val="24"/>
          <w:szCs w:val="24"/>
        </w:rPr>
        <w:t xml:space="preserve">realizacji zamówienia </w:t>
      </w:r>
      <w:r w:rsidR="001B080D" w:rsidRPr="0053456D">
        <w:rPr>
          <w:rFonts w:cstheme="minorHAnsi"/>
          <w:sz w:val="24"/>
          <w:szCs w:val="24"/>
        </w:rPr>
        <w:t xml:space="preserve">wymagane zgodnie z </w:t>
      </w:r>
      <w:bookmarkStart w:id="4" w:name="_Hlk50979313"/>
      <w:r w:rsidR="001B080D" w:rsidRPr="0053456D">
        <w:rPr>
          <w:rFonts w:cstheme="minorHAnsi"/>
          <w:sz w:val="24"/>
          <w:szCs w:val="24"/>
        </w:rPr>
        <w:t xml:space="preserve">wytycznymi, o których mowa w ust.6. </w:t>
      </w:r>
      <w:bookmarkEnd w:id="4"/>
      <w:r w:rsidR="00D12193" w:rsidRPr="0053456D">
        <w:rPr>
          <w:rFonts w:cstheme="minorHAnsi"/>
          <w:sz w:val="24"/>
          <w:szCs w:val="24"/>
        </w:rPr>
        <w:br/>
      </w:r>
      <w:r w:rsidR="001B080D" w:rsidRPr="0053456D">
        <w:rPr>
          <w:rFonts w:cstheme="minorHAnsi"/>
          <w:sz w:val="24"/>
          <w:szCs w:val="24"/>
        </w:rPr>
        <w:t xml:space="preserve">W przypadku stwierdzenia wad w dokumentacji </w:t>
      </w:r>
      <w:r w:rsidR="00015333" w:rsidRPr="0053456D">
        <w:rPr>
          <w:rFonts w:cstheme="minorHAnsi"/>
          <w:sz w:val="24"/>
          <w:szCs w:val="24"/>
        </w:rPr>
        <w:t xml:space="preserve">realizacji zamówienia </w:t>
      </w:r>
      <w:r w:rsidR="001B080D" w:rsidRPr="0053456D">
        <w:rPr>
          <w:rFonts w:cstheme="minorHAnsi"/>
          <w:sz w:val="24"/>
          <w:szCs w:val="24"/>
        </w:rPr>
        <w:t xml:space="preserve">Zamawiający wzywa do ich usunięcia w terminie przez siebie wskazanym. Wymagania dotyczące oznaczenia dokumentacji </w:t>
      </w:r>
      <w:r w:rsidR="00015333" w:rsidRPr="0053456D">
        <w:rPr>
          <w:rFonts w:cstheme="minorHAnsi"/>
          <w:sz w:val="24"/>
          <w:szCs w:val="24"/>
        </w:rPr>
        <w:t xml:space="preserve">realizacji zamówienia </w:t>
      </w:r>
      <w:r w:rsidR="001B080D" w:rsidRPr="0053456D">
        <w:rPr>
          <w:rFonts w:cstheme="minorHAnsi"/>
          <w:sz w:val="24"/>
          <w:szCs w:val="24"/>
        </w:rPr>
        <w:t>określone są w ust. 7 pkt 4</w:t>
      </w:r>
      <w:r w:rsidR="00FD3CF0" w:rsidRPr="0053456D">
        <w:rPr>
          <w:rFonts w:cstheme="minorHAnsi"/>
          <w:sz w:val="24"/>
          <w:szCs w:val="24"/>
        </w:rPr>
        <w:t>)</w:t>
      </w:r>
      <w:r w:rsidR="001B080D" w:rsidRPr="0053456D">
        <w:rPr>
          <w:rFonts w:cstheme="minorHAnsi"/>
          <w:sz w:val="24"/>
          <w:szCs w:val="24"/>
        </w:rPr>
        <w:t>.</w:t>
      </w:r>
    </w:p>
    <w:p w14:paraId="07C57196" w14:textId="77777777" w:rsidR="001B080D" w:rsidRPr="0053456D" w:rsidRDefault="001B080D" w:rsidP="00DD518D">
      <w:pPr>
        <w:spacing w:after="0" w:line="240" w:lineRule="auto"/>
        <w:ind w:left="426" w:hanging="426"/>
        <w:jc w:val="both"/>
        <w:rPr>
          <w:rFonts w:cstheme="minorHAnsi"/>
          <w:sz w:val="24"/>
          <w:szCs w:val="24"/>
        </w:rPr>
      </w:pPr>
    </w:p>
    <w:p w14:paraId="3CA3399F" w14:textId="4F35376D" w:rsidR="001B080D" w:rsidRPr="0053456D" w:rsidRDefault="001B080D" w:rsidP="00DD518D">
      <w:pPr>
        <w:numPr>
          <w:ilvl w:val="0"/>
          <w:numId w:val="9"/>
        </w:numPr>
        <w:spacing w:after="0" w:line="240" w:lineRule="auto"/>
        <w:ind w:left="0" w:hanging="284"/>
        <w:jc w:val="both"/>
        <w:rPr>
          <w:rFonts w:cstheme="minorHAnsi"/>
          <w:sz w:val="24"/>
          <w:szCs w:val="24"/>
        </w:rPr>
      </w:pPr>
      <w:r w:rsidRPr="0053456D">
        <w:rPr>
          <w:rFonts w:cstheme="minorHAnsi"/>
          <w:sz w:val="24"/>
          <w:szCs w:val="24"/>
        </w:rPr>
        <w:t xml:space="preserve">W zakres </w:t>
      </w:r>
      <w:r w:rsidR="00050D18" w:rsidRPr="0053456D">
        <w:rPr>
          <w:rFonts w:cstheme="minorHAnsi"/>
          <w:sz w:val="24"/>
          <w:szCs w:val="24"/>
        </w:rPr>
        <w:t xml:space="preserve">przedmiotu </w:t>
      </w:r>
      <w:r w:rsidRPr="0053456D">
        <w:rPr>
          <w:rFonts w:cstheme="minorHAnsi"/>
          <w:sz w:val="24"/>
          <w:szCs w:val="24"/>
        </w:rPr>
        <w:t xml:space="preserve">zamówienia wchodzą konsultacje z Zamawiającym, dokumentowanie </w:t>
      </w:r>
      <w:r w:rsidR="00015333" w:rsidRPr="0053456D">
        <w:rPr>
          <w:rFonts w:cstheme="minorHAnsi"/>
          <w:sz w:val="24"/>
          <w:szCs w:val="24"/>
        </w:rPr>
        <w:t xml:space="preserve">realizacji </w:t>
      </w:r>
      <w:r w:rsidRPr="0053456D">
        <w:rPr>
          <w:rFonts w:cstheme="minorHAnsi"/>
          <w:sz w:val="24"/>
          <w:szCs w:val="24"/>
        </w:rPr>
        <w:t>zamówienia (wykonywanie zdjęć- przekazanie Zamawiającemu w postaci cyfrowej). Zamówienia ma być realizowane w sposób zapewniający ochronę poufności i bezpieczeństwa danych osobowych uczestników projektu.</w:t>
      </w:r>
      <w:r w:rsidR="00FC33DF" w:rsidRPr="0053456D">
        <w:rPr>
          <w:rFonts w:cstheme="minorHAnsi"/>
          <w:sz w:val="24"/>
          <w:szCs w:val="24"/>
        </w:rPr>
        <w:t xml:space="preserve"> </w:t>
      </w:r>
    </w:p>
    <w:p w14:paraId="6A9F6D01" w14:textId="77777777" w:rsidR="0083120A" w:rsidRPr="0053456D" w:rsidRDefault="0083120A" w:rsidP="00DD518D">
      <w:pPr>
        <w:spacing w:after="0" w:line="240" w:lineRule="auto"/>
        <w:jc w:val="both"/>
        <w:rPr>
          <w:rFonts w:cstheme="minorHAnsi"/>
          <w:sz w:val="24"/>
          <w:szCs w:val="24"/>
        </w:rPr>
      </w:pPr>
    </w:p>
    <w:p w14:paraId="60D78F3A" w14:textId="19599134" w:rsidR="00185914" w:rsidRPr="00DB7CC6" w:rsidRDefault="001B080D" w:rsidP="00C52574">
      <w:pPr>
        <w:numPr>
          <w:ilvl w:val="0"/>
          <w:numId w:val="9"/>
        </w:numPr>
        <w:spacing w:after="0" w:line="240" w:lineRule="auto"/>
        <w:ind w:left="0" w:hanging="284"/>
        <w:jc w:val="both"/>
        <w:rPr>
          <w:rFonts w:cstheme="minorHAnsi"/>
          <w:b/>
          <w:bCs/>
          <w:sz w:val="24"/>
          <w:szCs w:val="24"/>
        </w:rPr>
      </w:pPr>
      <w:r w:rsidRPr="0053456D">
        <w:rPr>
          <w:rFonts w:cstheme="minorHAnsi"/>
          <w:sz w:val="24"/>
          <w:szCs w:val="24"/>
        </w:rPr>
        <w:t xml:space="preserve"> </w:t>
      </w:r>
      <w:r w:rsidR="00DC45DE" w:rsidRPr="0053456D">
        <w:rPr>
          <w:rFonts w:cstheme="minorHAnsi"/>
          <w:b/>
          <w:sz w:val="24"/>
          <w:szCs w:val="24"/>
        </w:rPr>
        <w:t>Potwierdzenie nabycia k</w:t>
      </w:r>
      <w:r w:rsidR="00ED5AE5" w:rsidRPr="0053456D">
        <w:rPr>
          <w:rFonts w:cstheme="minorHAnsi"/>
          <w:b/>
          <w:sz w:val="24"/>
          <w:szCs w:val="24"/>
        </w:rPr>
        <w:t>walifikacji</w:t>
      </w:r>
      <w:r w:rsidR="00DC45DE" w:rsidRPr="0053456D">
        <w:rPr>
          <w:rFonts w:cstheme="minorHAnsi"/>
          <w:sz w:val="24"/>
          <w:szCs w:val="24"/>
        </w:rPr>
        <w:t xml:space="preserve"> przez uczestników kursu nastąpi </w:t>
      </w:r>
      <w:r w:rsidRPr="0053456D">
        <w:rPr>
          <w:rFonts w:cstheme="minorHAnsi"/>
          <w:sz w:val="24"/>
          <w:szCs w:val="24"/>
        </w:rPr>
        <w:t xml:space="preserve">zgodnie z poniższymi zasadami. Zamówienie kończyć się będzie </w:t>
      </w:r>
      <w:r w:rsidR="006404AF" w:rsidRPr="0053456D">
        <w:rPr>
          <w:rFonts w:cstheme="minorHAnsi"/>
          <w:sz w:val="24"/>
          <w:szCs w:val="24"/>
        </w:rPr>
        <w:t>walidacją/</w:t>
      </w:r>
      <w:r w:rsidRPr="0053456D">
        <w:rPr>
          <w:rFonts w:cstheme="minorHAnsi"/>
          <w:sz w:val="24"/>
          <w:szCs w:val="24"/>
        </w:rPr>
        <w:t>egzaminem</w:t>
      </w:r>
      <w:r w:rsidR="001E2660">
        <w:rPr>
          <w:rFonts w:cstheme="minorHAnsi"/>
          <w:sz w:val="24"/>
          <w:szCs w:val="24"/>
        </w:rPr>
        <w:t xml:space="preserve"> (certyfikacją)</w:t>
      </w:r>
      <w:r w:rsidRPr="0053456D">
        <w:rPr>
          <w:rFonts w:cstheme="minorHAnsi"/>
          <w:sz w:val="24"/>
          <w:szCs w:val="24"/>
        </w:rPr>
        <w:t xml:space="preserve"> i uzyskaniem certyfikatu potwierdzającego zdobycie kwalifikacji przez wszystkich uczestników kursu, którzy zakończyli walidację</w:t>
      </w:r>
      <w:r w:rsidR="00C87BF0" w:rsidRPr="0053456D">
        <w:rPr>
          <w:rFonts w:cstheme="minorHAnsi"/>
          <w:sz w:val="24"/>
          <w:szCs w:val="24"/>
        </w:rPr>
        <w:t>/egzamin</w:t>
      </w:r>
      <w:r w:rsidRPr="0053456D">
        <w:rPr>
          <w:rFonts w:cstheme="minorHAnsi"/>
          <w:sz w:val="24"/>
          <w:szCs w:val="24"/>
        </w:rPr>
        <w:t xml:space="preserve"> z wynikiem pozytywnym zgodnie z wymaganiami</w:t>
      </w:r>
      <w:r w:rsidR="00ED5AE5" w:rsidRPr="0053456D">
        <w:rPr>
          <w:rFonts w:cstheme="minorHAnsi"/>
          <w:sz w:val="24"/>
          <w:szCs w:val="24"/>
        </w:rPr>
        <w:t xml:space="preserve"> kwalifikacji rynkowej</w:t>
      </w:r>
      <w:r w:rsidR="007C72E2">
        <w:rPr>
          <w:rFonts w:cstheme="minorHAnsi"/>
          <w:sz w:val="24"/>
          <w:szCs w:val="24"/>
        </w:rPr>
        <w:t xml:space="preserve"> </w:t>
      </w:r>
      <w:r w:rsidRPr="0053456D">
        <w:rPr>
          <w:rFonts w:cstheme="minorHAnsi"/>
          <w:sz w:val="24"/>
          <w:szCs w:val="24"/>
        </w:rPr>
        <w:t>zgodnie z</w:t>
      </w:r>
      <w:r w:rsidR="0064080B" w:rsidRPr="0053456D">
        <w:rPr>
          <w:rFonts w:cstheme="minorHAnsi"/>
          <w:sz w:val="24"/>
          <w:szCs w:val="24"/>
        </w:rPr>
        <w:t xml:space="preserve"> </w:t>
      </w:r>
      <w:r w:rsidR="0064080B" w:rsidRPr="0053456D">
        <w:rPr>
          <w:rFonts w:cstheme="minorHAnsi"/>
          <w:b/>
          <w:bCs/>
          <w:sz w:val="24"/>
          <w:szCs w:val="24"/>
          <w:lang w:eastAsia="pl-PL"/>
        </w:rPr>
        <w:t>Załącznik</w:t>
      </w:r>
      <w:r w:rsidR="00725378" w:rsidRPr="0053456D">
        <w:rPr>
          <w:rFonts w:cstheme="minorHAnsi"/>
          <w:b/>
          <w:bCs/>
          <w:sz w:val="24"/>
          <w:szCs w:val="24"/>
          <w:lang w:eastAsia="pl-PL"/>
        </w:rPr>
        <w:t>iem</w:t>
      </w:r>
      <w:r w:rsidR="0064080B" w:rsidRPr="0053456D">
        <w:rPr>
          <w:rFonts w:cstheme="minorHAnsi"/>
          <w:b/>
          <w:bCs/>
          <w:sz w:val="24"/>
          <w:szCs w:val="24"/>
          <w:lang w:eastAsia="pl-PL"/>
        </w:rPr>
        <w:t xml:space="preserve"> 2</w:t>
      </w:r>
      <w:r w:rsidR="0064080B" w:rsidRPr="0053456D">
        <w:rPr>
          <w:rFonts w:cstheme="minorHAnsi"/>
          <w:sz w:val="24"/>
          <w:szCs w:val="24"/>
          <w:lang w:eastAsia="pl-PL"/>
        </w:rPr>
        <w:t xml:space="preserve"> </w:t>
      </w:r>
      <w:r w:rsidR="0064080B" w:rsidRPr="0053456D">
        <w:rPr>
          <w:rFonts w:cstheme="minorHAnsi"/>
          <w:b/>
          <w:bCs/>
          <w:sz w:val="24"/>
          <w:szCs w:val="24"/>
          <w:lang w:eastAsia="pl-PL"/>
        </w:rPr>
        <w:t>Podstawowe informacje dotyczące uzyskiwania kwalifikacji w</w:t>
      </w:r>
      <w:r w:rsidR="00725378" w:rsidRPr="0053456D">
        <w:rPr>
          <w:rFonts w:cstheme="minorHAnsi"/>
          <w:b/>
          <w:bCs/>
          <w:sz w:val="24"/>
          <w:szCs w:val="24"/>
          <w:lang w:eastAsia="pl-PL"/>
        </w:rPr>
        <w:t xml:space="preserve"> </w:t>
      </w:r>
      <w:r w:rsidR="0064080B" w:rsidRPr="0053456D">
        <w:rPr>
          <w:rFonts w:cstheme="minorHAnsi"/>
          <w:b/>
          <w:bCs/>
          <w:sz w:val="24"/>
          <w:szCs w:val="24"/>
          <w:lang w:eastAsia="pl-PL"/>
        </w:rPr>
        <w:t>ramach projektów współfinansowanych z EFS+</w:t>
      </w:r>
      <w:r w:rsidR="00725378" w:rsidRPr="0053456D">
        <w:rPr>
          <w:rFonts w:cstheme="minorHAnsi"/>
          <w:sz w:val="24"/>
          <w:szCs w:val="24"/>
        </w:rPr>
        <w:t xml:space="preserve"> </w:t>
      </w:r>
      <w:r w:rsidR="00725378" w:rsidRPr="0053456D">
        <w:rPr>
          <w:rFonts w:cstheme="minorHAnsi"/>
          <w:kern w:val="0"/>
          <w:sz w:val="24"/>
          <w:szCs w:val="24"/>
        </w:rPr>
        <w:t>Wytycznych dotyczących monitorowania postępu rzeczowego realizacji programów na lata 2021-2027</w:t>
      </w:r>
      <w:r w:rsidR="00ED5AE5" w:rsidRPr="0053456D">
        <w:rPr>
          <w:rFonts w:cstheme="minorHAnsi"/>
          <w:kern w:val="0"/>
          <w:sz w:val="24"/>
          <w:szCs w:val="24"/>
        </w:rPr>
        <w:t>.</w:t>
      </w:r>
      <w:r w:rsidR="00ED5AE5" w:rsidRPr="0053456D">
        <w:rPr>
          <w:rFonts w:cstheme="minorHAnsi"/>
          <w:b/>
          <w:bCs/>
          <w:sz w:val="24"/>
          <w:szCs w:val="24"/>
        </w:rPr>
        <w:t xml:space="preserve"> </w:t>
      </w:r>
      <w:r w:rsidR="000F3652" w:rsidRPr="000F3652">
        <w:rPr>
          <w:rFonts w:cstheme="minorHAnsi"/>
          <w:sz w:val="24"/>
          <w:szCs w:val="24"/>
        </w:rPr>
        <w:t>Niniejsza</w:t>
      </w:r>
      <w:r w:rsidR="000F3652">
        <w:rPr>
          <w:rFonts w:cstheme="minorHAnsi"/>
          <w:b/>
          <w:bCs/>
          <w:sz w:val="24"/>
          <w:szCs w:val="24"/>
        </w:rPr>
        <w:t xml:space="preserve"> </w:t>
      </w:r>
      <w:r w:rsidR="000F3652">
        <w:rPr>
          <w:rFonts w:cstheme="minorHAnsi"/>
          <w:bCs/>
          <w:sz w:val="24"/>
          <w:szCs w:val="24"/>
        </w:rPr>
        <w:t>k</w:t>
      </w:r>
      <w:r w:rsidR="00ED5AE5" w:rsidRPr="0053456D">
        <w:rPr>
          <w:rFonts w:cstheme="minorHAnsi"/>
          <w:bCs/>
          <w:sz w:val="24"/>
          <w:szCs w:val="24"/>
        </w:rPr>
        <w:t>walifikacja rynkowa włączona jest do Zintegrowanego Systemu Kwalifikacji</w:t>
      </w:r>
      <w:r w:rsidR="00823878">
        <w:rPr>
          <w:rFonts w:cstheme="minorHAnsi"/>
          <w:bCs/>
          <w:sz w:val="24"/>
          <w:szCs w:val="24"/>
        </w:rPr>
        <w:t xml:space="preserve"> (ZSK)</w:t>
      </w:r>
      <w:r w:rsidR="00ED5AE5" w:rsidRPr="00823878">
        <w:rPr>
          <w:rFonts w:cstheme="minorHAnsi"/>
          <w:sz w:val="24"/>
          <w:szCs w:val="24"/>
        </w:rPr>
        <w:t xml:space="preserve">. </w:t>
      </w:r>
      <w:bookmarkStart w:id="5" w:name="_Hlk208169217"/>
      <w:r w:rsidR="00823878" w:rsidRPr="00823878">
        <w:rPr>
          <w:rFonts w:cstheme="minorHAnsi"/>
          <w:sz w:val="24"/>
          <w:szCs w:val="24"/>
        </w:rPr>
        <w:t xml:space="preserve">Instytucja certyfikująca </w:t>
      </w:r>
      <w:bookmarkEnd w:id="5"/>
      <w:r w:rsidR="00823878" w:rsidRPr="00823878">
        <w:rPr>
          <w:rFonts w:cstheme="minorHAnsi"/>
          <w:sz w:val="24"/>
          <w:szCs w:val="24"/>
        </w:rPr>
        <w:t xml:space="preserve">to podmiot z uprawnieniami do nadawania </w:t>
      </w:r>
      <w:r w:rsidR="00823878">
        <w:rPr>
          <w:rFonts w:cstheme="minorHAnsi"/>
          <w:sz w:val="24"/>
          <w:szCs w:val="24"/>
        </w:rPr>
        <w:t xml:space="preserve">wskazanej </w:t>
      </w:r>
      <w:r w:rsidR="000F3652">
        <w:rPr>
          <w:rFonts w:cstheme="minorHAnsi"/>
          <w:sz w:val="24"/>
          <w:szCs w:val="24"/>
        </w:rPr>
        <w:t xml:space="preserve">w zamówieniu </w:t>
      </w:r>
      <w:r w:rsidR="00823878" w:rsidRPr="00823878">
        <w:rPr>
          <w:rFonts w:cstheme="minorHAnsi"/>
          <w:sz w:val="24"/>
          <w:szCs w:val="24"/>
        </w:rPr>
        <w:t xml:space="preserve">kwalifikacji </w:t>
      </w:r>
      <w:r w:rsidR="00823878">
        <w:rPr>
          <w:rFonts w:cstheme="minorHAnsi"/>
          <w:sz w:val="24"/>
          <w:szCs w:val="24"/>
        </w:rPr>
        <w:t xml:space="preserve">rynkowej </w:t>
      </w:r>
      <w:r w:rsidR="00823878" w:rsidRPr="00823878">
        <w:rPr>
          <w:rFonts w:cstheme="minorHAnsi"/>
          <w:sz w:val="24"/>
          <w:szCs w:val="24"/>
        </w:rPr>
        <w:t>włączon</w:t>
      </w:r>
      <w:r w:rsidR="00823878">
        <w:rPr>
          <w:rFonts w:cstheme="minorHAnsi"/>
          <w:sz w:val="24"/>
          <w:szCs w:val="24"/>
        </w:rPr>
        <w:t>ej</w:t>
      </w:r>
      <w:r w:rsidR="00823878" w:rsidRPr="00823878">
        <w:rPr>
          <w:rFonts w:cstheme="minorHAnsi"/>
          <w:sz w:val="24"/>
          <w:szCs w:val="24"/>
        </w:rPr>
        <w:t xml:space="preserve"> do ZSK, czyli do wydawania </w:t>
      </w:r>
      <w:r w:rsidR="00823878" w:rsidRPr="000F3652">
        <w:rPr>
          <w:rFonts w:cstheme="minorHAnsi"/>
          <w:sz w:val="24"/>
          <w:szCs w:val="24"/>
        </w:rPr>
        <w:t>dokumentów (certyfikatu) potwierdzających posiadanie kwalifikacji rynkowej.</w:t>
      </w:r>
      <w:r w:rsidR="000F3652">
        <w:rPr>
          <w:rFonts w:cstheme="minorHAnsi"/>
          <w:b/>
          <w:bCs/>
          <w:sz w:val="24"/>
          <w:szCs w:val="24"/>
        </w:rPr>
        <w:t xml:space="preserve"> </w:t>
      </w:r>
      <w:r w:rsidR="000F3652" w:rsidRPr="000F3652">
        <w:rPr>
          <w:rFonts w:cstheme="minorHAnsi"/>
          <w:sz w:val="24"/>
          <w:szCs w:val="24"/>
        </w:rPr>
        <w:t xml:space="preserve">Zamawiający zwraca szczególną uwagę na wymagania </w:t>
      </w:r>
      <w:r w:rsidR="000F3652" w:rsidRPr="000F3652">
        <w:rPr>
          <w:rFonts w:cstheme="minorHAnsi"/>
          <w:sz w:val="24"/>
          <w:szCs w:val="24"/>
        </w:rPr>
        <w:lastRenderedPageBreak/>
        <w:t>dotyczące</w:t>
      </w:r>
      <w:r w:rsidR="000F3652">
        <w:rPr>
          <w:rFonts w:cstheme="minorHAnsi"/>
          <w:sz w:val="24"/>
          <w:szCs w:val="24"/>
        </w:rPr>
        <w:t xml:space="preserve"> powyższej </w:t>
      </w:r>
      <w:r w:rsidR="000F3652" w:rsidRPr="000F3652">
        <w:rPr>
          <w:rFonts w:cstheme="minorHAnsi"/>
          <w:spacing w:val="1"/>
          <w:sz w:val="24"/>
          <w:szCs w:val="24"/>
        </w:rPr>
        <w:t>instytucji</w:t>
      </w:r>
      <w:r w:rsidR="000F3652">
        <w:rPr>
          <w:rFonts w:cstheme="minorHAnsi"/>
          <w:spacing w:val="1"/>
          <w:sz w:val="24"/>
          <w:szCs w:val="24"/>
        </w:rPr>
        <w:t xml:space="preserve"> certyfikującej</w:t>
      </w:r>
      <w:r w:rsidR="000F3652" w:rsidRPr="000F3652">
        <w:rPr>
          <w:rFonts w:cstheme="minorHAnsi"/>
          <w:spacing w:val="1"/>
          <w:sz w:val="24"/>
          <w:szCs w:val="24"/>
        </w:rPr>
        <w:t>.</w:t>
      </w:r>
      <w:r w:rsidR="00C52574">
        <w:rPr>
          <w:rFonts w:cstheme="minorHAnsi"/>
          <w:b/>
          <w:bCs/>
          <w:sz w:val="24"/>
          <w:szCs w:val="24"/>
        </w:rPr>
        <w:t xml:space="preserve"> </w:t>
      </w:r>
      <w:r w:rsidR="00C52574" w:rsidRPr="00C52574">
        <w:rPr>
          <w:rFonts w:cstheme="minorHAnsi"/>
          <w:sz w:val="24"/>
          <w:szCs w:val="24"/>
        </w:rPr>
        <w:t xml:space="preserve">Instytucja prowadząca walidację </w:t>
      </w:r>
      <w:r w:rsidR="00C52574" w:rsidRPr="005973BE">
        <w:rPr>
          <w:rFonts w:cstheme="minorHAnsi"/>
          <w:sz w:val="24"/>
          <w:szCs w:val="24"/>
        </w:rPr>
        <w:t>stosuje rozwiązania</w:t>
      </w:r>
      <w:r w:rsidR="00C52574" w:rsidRPr="00C52574">
        <w:rPr>
          <w:rFonts w:cstheme="minorHAnsi"/>
          <w:sz w:val="24"/>
          <w:szCs w:val="24"/>
        </w:rPr>
        <w:t xml:space="preserve"> zapewniające rozdzielenie procesów kształcenia i szkolenia od walidacji. W szczególności istotne jest zapewnienie bezstronności osób przeprowadzających walidację, zwłaszcza przez rozdział osobowy mający na celu zapobieganie konfliktowi interesów osób przeprowadzających walidację. Osoby te nie mogą weryfikować efektów uczenia się osób, które były przez nie przygotowywane do uzyskania kwalifikacji</w:t>
      </w:r>
      <w:r w:rsidR="007C72E2">
        <w:rPr>
          <w:rFonts w:cstheme="minorHAnsi"/>
          <w:sz w:val="24"/>
          <w:szCs w:val="24"/>
        </w:rPr>
        <w:t>.</w:t>
      </w:r>
      <w:r w:rsidR="00DB7CC6">
        <w:rPr>
          <w:rFonts w:cstheme="minorHAnsi"/>
          <w:b/>
          <w:bCs/>
          <w:sz w:val="24"/>
          <w:szCs w:val="24"/>
        </w:rPr>
        <w:t xml:space="preserve"> </w:t>
      </w:r>
      <w:r w:rsidR="00214111" w:rsidRPr="00DB7CC6">
        <w:rPr>
          <w:rFonts w:cstheme="minorHAnsi"/>
          <w:sz w:val="24"/>
          <w:szCs w:val="24"/>
        </w:rPr>
        <w:t>Walidacja/e</w:t>
      </w:r>
      <w:r w:rsidRPr="00DB7CC6">
        <w:rPr>
          <w:rFonts w:cstheme="minorHAnsi"/>
          <w:sz w:val="24"/>
          <w:szCs w:val="24"/>
        </w:rPr>
        <w:t xml:space="preserve">gzamin odbędzie się w miejscu organizacji poszczególnego kursu dla danej grupy (czasu przeznaczonego na walidację/egzamin nie wlicza się do godzin kursu z ust.1). W przypadku innego miejsca realizacji </w:t>
      </w:r>
      <w:r w:rsidR="00214111" w:rsidRPr="00DB7CC6">
        <w:rPr>
          <w:rFonts w:cstheme="minorHAnsi"/>
          <w:sz w:val="24"/>
          <w:szCs w:val="24"/>
        </w:rPr>
        <w:t>walidacji/</w:t>
      </w:r>
      <w:r w:rsidRPr="00DB7CC6">
        <w:rPr>
          <w:rFonts w:cstheme="minorHAnsi"/>
          <w:sz w:val="24"/>
          <w:szCs w:val="24"/>
        </w:rPr>
        <w:t>egzamin</w:t>
      </w:r>
      <w:r w:rsidR="00214111" w:rsidRPr="00DB7CC6">
        <w:rPr>
          <w:rFonts w:cstheme="minorHAnsi"/>
          <w:sz w:val="24"/>
          <w:szCs w:val="24"/>
        </w:rPr>
        <w:t xml:space="preserve">u </w:t>
      </w:r>
      <w:r w:rsidRPr="00DB7CC6">
        <w:rPr>
          <w:rFonts w:cstheme="minorHAnsi"/>
          <w:sz w:val="24"/>
          <w:szCs w:val="24"/>
        </w:rPr>
        <w:t xml:space="preserve">niż sale zapewnione przez Zamawiającego- Wykonawca, po akceptacji Zamawiającego, zapewni bez dodatkowych opłat transport uczestników do tego miejsca i z powrotem (najbliższe możliwe miejsce) oraz innych kosztów - jeżeli dotyczy. Wykonawca zobowiązany jest do przyjęcia założenia polegającego na uwzględnieniu maksymalnego terminu na zorganizowanie </w:t>
      </w:r>
      <w:r w:rsidR="00214111" w:rsidRPr="00DB7CC6">
        <w:rPr>
          <w:rFonts w:cstheme="minorHAnsi"/>
          <w:sz w:val="24"/>
          <w:szCs w:val="24"/>
        </w:rPr>
        <w:t>walidacji/</w:t>
      </w:r>
      <w:r w:rsidRPr="00DB7CC6">
        <w:rPr>
          <w:rFonts w:cstheme="minorHAnsi"/>
          <w:sz w:val="24"/>
          <w:szCs w:val="24"/>
        </w:rPr>
        <w:t>egzaminu wynoszącego 7 dni od daty zakończenia poszczególnego kursu dla danej grupy (za zgodą Zamawiającego możliwość zmiany tego terminu, w tym wydłużenia terminu realizacji zamówienia). Wykonawca odpowiedzialny jest za: zapewnienie wydania uczestnikom certyfikatów, którzy zakończyli walidację z wynikiem pozytywnym</w:t>
      </w:r>
      <w:r w:rsidR="007B175C" w:rsidRPr="00DB7CC6">
        <w:rPr>
          <w:rFonts w:cstheme="minorHAnsi"/>
          <w:sz w:val="24"/>
          <w:szCs w:val="24"/>
        </w:rPr>
        <w:t>,</w:t>
      </w:r>
      <w:r w:rsidRPr="00DB7CC6">
        <w:rPr>
          <w:rFonts w:cstheme="minorHAnsi"/>
          <w:sz w:val="24"/>
          <w:szCs w:val="24"/>
        </w:rPr>
        <w:t xml:space="preserve"> </w:t>
      </w:r>
      <w:r w:rsidR="007B175C" w:rsidRPr="00DB7CC6">
        <w:rPr>
          <w:sz w:val="24"/>
          <w:szCs w:val="24"/>
        </w:rPr>
        <w:t xml:space="preserve">wydanie </w:t>
      </w:r>
      <w:r w:rsidR="007B175C" w:rsidRPr="005973BE">
        <w:rPr>
          <w:sz w:val="24"/>
          <w:szCs w:val="24"/>
        </w:rPr>
        <w:t>mikropoświadczenia w</w:t>
      </w:r>
      <w:r w:rsidR="007B175C" w:rsidRPr="00DB7CC6">
        <w:rPr>
          <w:sz w:val="24"/>
          <w:szCs w:val="24"/>
        </w:rPr>
        <w:t xml:space="preserve"> formie elektronicznej, </w:t>
      </w:r>
      <w:r w:rsidRPr="00DB7CC6">
        <w:rPr>
          <w:rFonts w:cstheme="minorHAnsi"/>
          <w:sz w:val="24"/>
          <w:szCs w:val="24"/>
        </w:rPr>
        <w:t>(przekazane Zamawiającemu kopie potwierdzone przez Wykonawcę za zgodność z oryginałem), przekazanie Zamawiającemu listy potwierdzającej odbiór certyfikatów przez uczestników kursu, potwierdzającej uzyskanie walidacji z wynikiem pozytywnym</w:t>
      </w:r>
      <w:r w:rsidR="00214111" w:rsidRPr="00DB7CC6">
        <w:rPr>
          <w:rFonts w:cstheme="minorHAnsi"/>
          <w:sz w:val="24"/>
          <w:szCs w:val="24"/>
        </w:rPr>
        <w:t>/ zdanie egzaminu</w:t>
      </w:r>
      <w:r w:rsidRPr="00DB7CC6">
        <w:rPr>
          <w:rFonts w:cstheme="minorHAnsi"/>
          <w:sz w:val="24"/>
          <w:szCs w:val="24"/>
        </w:rPr>
        <w:t>, listy uczestników, którzy nie przystąpili</w:t>
      </w:r>
      <w:r w:rsidR="00A94093" w:rsidRPr="00DB7CC6">
        <w:rPr>
          <w:rFonts w:cstheme="minorHAnsi"/>
          <w:sz w:val="24"/>
          <w:szCs w:val="24"/>
        </w:rPr>
        <w:t xml:space="preserve"> </w:t>
      </w:r>
      <w:r w:rsidRPr="00DB7CC6">
        <w:rPr>
          <w:rFonts w:cstheme="minorHAnsi"/>
          <w:sz w:val="24"/>
          <w:szCs w:val="24"/>
        </w:rPr>
        <w:t>do walidacji</w:t>
      </w:r>
      <w:r w:rsidR="00A94093" w:rsidRPr="00DB7CC6">
        <w:rPr>
          <w:rFonts w:cstheme="minorHAnsi"/>
          <w:sz w:val="24"/>
          <w:szCs w:val="24"/>
        </w:rPr>
        <w:t>/nie uzyskali walidacji</w:t>
      </w:r>
      <w:r w:rsidR="00214111" w:rsidRPr="00DB7CC6">
        <w:rPr>
          <w:rFonts w:cstheme="minorHAnsi"/>
          <w:sz w:val="24"/>
          <w:szCs w:val="24"/>
        </w:rPr>
        <w:t>/ nie zdali egzaminu</w:t>
      </w:r>
      <w:r w:rsidR="00B82287" w:rsidRPr="00DB7CC6">
        <w:rPr>
          <w:rFonts w:cstheme="minorHAnsi"/>
          <w:bCs/>
          <w:sz w:val="24"/>
          <w:szCs w:val="24"/>
        </w:rPr>
        <w:t>.</w:t>
      </w:r>
    </w:p>
    <w:p w14:paraId="4C4A11DB" w14:textId="77777777" w:rsidR="00B82287" w:rsidRPr="0053456D" w:rsidRDefault="00B82287" w:rsidP="00DD518D">
      <w:pPr>
        <w:spacing w:after="0" w:line="240" w:lineRule="auto"/>
        <w:jc w:val="both"/>
        <w:rPr>
          <w:rFonts w:cstheme="minorHAnsi"/>
          <w:b/>
          <w:bCs/>
          <w:sz w:val="24"/>
          <w:szCs w:val="24"/>
        </w:rPr>
      </w:pPr>
    </w:p>
    <w:p w14:paraId="738DCC5F" w14:textId="77777777" w:rsidR="00E04431" w:rsidRPr="00E04431" w:rsidRDefault="001B080D" w:rsidP="00DD518D">
      <w:pPr>
        <w:numPr>
          <w:ilvl w:val="0"/>
          <w:numId w:val="9"/>
        </w:numPr>
        <w:spacing w:after="0" w:line="240" w:lineRule="auto"/>
        <w:ind w:left="0" w:hanging="284"/>
        <w:jc w:val="both"/>
        <w:rPr>
          <w:rFonts w:cstheme="minorHAnsi"/>
          <w:b/>
          <w:bCs/>
          <w:sz w:val="24"/>
          <w:szCs w:val="24"/>
        </w:rPr>
      </w:pPr>
      <w:r w:rsidRPr="0053456D">
        <w:rPr>
          <w:rFonts w:cstheme="minorHAnsi"/>
          <w:sz w:val="24"/>
          <w:szCs w:val="24"/>
        </w:rPr>
        <w:t xml:space="preserve">Wykonawca zobowiązany będzie przez cały okres realizacji usługi do prowadzenia i przekazania Zamawiającemu dokumentacji </w:t>
      </w:r>
      <w:r w:rsidR="009C5216" w:rsidRPr="0053456D">
        <w:rPr>
          <w:rFonts w:cstheme="minorHAnsi"/>
          <w:sz w:val="24"/>
          <w:szCs w:val="24"/>
        </w:rPr>
        <w:t xml:space="preserve">realizacji </w:t>
      </w:r>
      <w:r w:rsidRPr="0053456D">
        <w:rPr>
          <w:rFonts w:cstheme="minorHAnsi"/>
          <w:sz w:val="24"/>
          <w:szCs w:val="24"/>
        </w:rPr>
        <w:t xml:space="preserve">zamówienia, o której mowa w ust. 3-5 oraz potwierdzającej realizację </w:t>
      </w:r>
      <w:r w:rsidR="00EA2237" w:rsidRPr="0053456D">
        <w:rPr>
          <w:rFonts w:cstheme="minorHAnsi"/>
          <w:sz w:val="24"/>
          <w:szCs w:val="24"/>
        </w:rPr>
        <w:t xml:space="preserve">przedmiotu </w:t>
      </w:r>
      <w:r w:rsidRPr="0053456D">
        <w:rPr>
          <w:rFonts w:cstheme="minorHAnsi"/>
          <w:sz w:val="24"/>
          <w:szCs w:val="24"/>
        </w:rPr>
        <w:t xml:space="preserve">zamówienia zgodnie z SOPZ (w postaci zgodnej z przepisami prawa </w:t>
      </w:r>
      <w:r w:rsidR="009C5216" w:rsidRPr="0053456D">
        <w:rPr>
          <w:rFonts w:cstheme="minorHAnsi"/>
          <w:sz w:val="24"/>
          <w:szCs w:val="24"/>
        </w:rPr>
        <w:t xml:space="preserve">stosownie </w:t>
      </w:r>
      <w:r w:rsidR="009C5216" w:rsidRPr="005973BE">
        <w:rPr>
          <w:rFonts w:cstheme="minorHAnsi"/>
          <w:sz w:val="24"/>
          <w:szCs w:val="24"/>
        </w:rPr>
        <w:t>do § 2 ust. 2</w:t>
      </w:r>
      <w:r w:rsidR="009C5216" w:rsidRPr="0053456D">
        <w:rPr>
          <w:rFonts w:cstheme="minorHAnsi"/>
          <w:sz w:val="24"/>
          <w:szCs w:val="24"/>
        </w:rPr>
        <w:t xml:space="preserve"> umowy </w:t>
      </w:r>
      <w:r w:rsidRPr="0053456D">
        <w:rPr>
          <w:rFonts w:cstheme="minorHAnsi"/>
          <w:sz w:val="24"/>
          <w:szCs w:val="24"/>
        </w:rPr>
        <w:t xml:space="preserve">i koniecznej do rozliczenia umowy i projektu- oryginały dokumentacji </w:t>
      </w:r>
      <w:r w:rsidR="0079074B" w:rsidRPr="0053456D">
        <w:rPr>
          <w:rFonts w:cstheme="minorHAnsi"/>
          <w:sz w:val="24"/>
          <w:szCs w:val="24"/>
        </w:rPr>
        <w:t xml:space="preserve">realizacji </w:t>
      </w:r>
      <w:r w:rsidRPr="0053456D">
        <w:rPr>
          <w:rFonts w:cstheme="minorHAnsi"/>
          <w:sz w:val="24"/>
          <w:szCs w:val="24"/>
        </w:rPr>
        <w:t xml:space="preserve">zamówienia, tam gdzie nie jest to możliwe kopie dokumentacji zamówienia) </w:t>
      </w:r>
      <w:r w:rsidR="005257BD" w:rsidRPr="0053456D">
        <w:rPr>
          <w:rFonts w:cstheme="minorHAnsi"/>
          <w:sz w:val="24"/>
          <w:szCs w:val="24"/>
        </w:rPr>
        <w:t xml:space="preserve">dotyczącymi realizacji projektu </w:t>
      </w:r>
      <w:r w:rsidRPr="0053456D">
        <w:rPr>
          <w:rFonts w:cstheme="minorHAnsi"/>
          <w:sz w:val="24"/>
          <w:szCs w:val="24"/>
        </w:rPr>
        <w:t>aktualnymi wytycznymi,</w:t>
      </w:r>
      <w:r w:rsidR="005257BD" w:rsidRPr="0053456D">
        <w:rPr>
          <w:rFonts w:cstheme="minorHAnsi"/>
          <w:sz w:val="24"/>
          <w:szCs w:val="24"/>
        </w:rPr>
        <w:t xml:space="preserve"> </w:t>
      </w:r>
      <w:r w:rsidR="00BC1106" w:rsidRPr="0053456D">
        <w:rPr>
          <w:rFonts w:cstheme="minorHAnsi"/>
          <w:bCs/>
          <w:sz w:val="24"/>
          <w:szCs w:val="24"/>
        </w:rPr>
        <w:t xml:space="preserve">wydanymi na podstawie art. 5 ust. 1 pkt. 12 ustawy z dnia 28 kwietnia 2022 r. o zasadach realizacji zadań finansowanych ze środków europejskich w perspektywie finansowej 2021-2027 (Dz. U. poz.1079), </w:t>
      </w:r>
      <w:r w:rsidR="005257BD" w:rsidRPr="0053456D">
        <w:rPr>
          <w:rFonts w:cstheme="minorHAnsi"/>
          <w:sz w:val="24"/>
          <w:szCs w:val="24"/>
        </w:rPr>
        <w:t xml:space="preserve">w </w:t>
      </w:r>
      <w:r w:rsidRPr="0053456D">
        <w:rPr>
          <w:rFonts w:cstheme="minorHAnsi"/>
          <w:sz w:val="24"/>
          <w:szCs w:val="24"/>
        </w:rPr>
        <w:t xml:space="preserve">tym w szczególności z Wytycznymi </w:t>
      </w:r>
      <w:r w:rsidR="005257BD" w:rsidRPr="0053456D">
        <w:rPr>
          <w:rFonts w:cstheme="minorHAnsi"/>
          <w:sz w:val="24"/>
          <w:szCs w:val="24"/>
        </w:rPr>
        <w:t>dotyczącymi informacji i promocji Funduszy Europejskich na lata 2021-2027</w:t>
      </w:r>
      <w:r w:rsidR="00EF79F7" w:rsidRPr="0053456D">
        <w:rPr>
          <w:rFonts w:cstheme="minorHAnsi"/>
          <w:sz w:val="24"/>
          <w:szCs w:val="24"/>
        </w:rPr>
        <w:t>,</w:t>
      </w:r>
      <w:r w:rsidRPr="0053456D">
        <w:rPr>
          <w:rFonts w:cstheme="minorHAnsi"/>
          <w:sz w:val="24"/>
          <w:szCs w:val="24"/>
        </w:rPr>
        <w:t xml:space="preserve"> </w:t>
      </w:r>
      <w:r w:rsidR="00DE2E1C" w:rsidRPr="0053456D">
        <w:rPr>
          <w:rFonts w:cstheme="minorHAnsi"/>
          <w:sz w:val="24"/>
          <w:szCs w:val="24"/>
        </w:rPr>
        <w:t>W</w:t>
      </w:r>
      <w:r w:rsidR="00E061FD" w:rsidRPr="0053456D">
        <w:rPr>
          <w:rFonts w:cstheme="minorHAnsi"/>
          <w:sz w:val="24"/>
          <w:szCs w:val="24"/>
        </w:rPr>
        <w:t>ytyczn</w:t>
      </w:r>
      <w:r w:rsidR="00DE2E1C" w:rsidRPr="0053456D">
        <w:rPr>
          <w:rFonts w:cstheme="minorHAnsi"/>
          <w:sz w:val="24"/>
          <w:szCs w:val="24"/>
        </w:rPr>
        <w:t>ymi</w:t>
      </w:r>
      <w:r w:rsidR="00E061FD" w:rsidRPr="0053456D">
        <w:rPr>
          <w:rFonts w:cstheme="minorHAnsi"/>
          <w:sz w:val="24"/>
          <w:szCs w:val="24"/>
        </w:rPr>
        <w:t xml:space="preserve"> dotyczącymi kwalifikowalności wydatków na lata 2021-2027</w:t>
      </w:r>
      <w:r w:rsidR="00DE2E1C" w:rsidRPr="0053456D">
        <w:rPr>
          <w:rFonts w:cstheme="minorHAnsi"/>
          <w:sz w:val="24"/>
          <w:szCs w:val="24"/>
        </w:rPr>
        <w:t>, Wytycznymi dotyczącymi realizacji projektów z udziałem środków Europejskiego Funduszu Społecznego Plus w regionalnych programach na lata 2021–2027</w:t>
      </w:r>
      <w:r w:rsidR="00577FD0" w:rsidRPr="0053456D">
        <w:rPr>
          <w:rFonts w:cstheme="minorHAnsi"/>
          <w:sz w:val="24"/>
          <w:szCs w:val="24"/>
        </w:rPr>
        <w:t xml:space="preserve">, </w:t>
      </w:r>
      <w:r w:rsidR="00725378" w:rsidRPr="0053456D">
        <w:rPr>
          <w:rFonts w:cstheme="minorHAnsi"/>
          <w:kern w:val="0"/>
          <w:sz w:val="24"/>
          <w:szCs w:val="24"/>
        </w:rPr>
        <w:t xml:space="preserve">Wytycznymi dotyczącymi monitorowania postępu rzeczowego realizacji programów na lata 2021-2027, </w:t>
      </w:r>
      <w:r w:rsidR="00577FD0" w:rsidRPr="0053456D">
        <w:rPr>
          <w:rFonts w:cstheme="minorHAnsi"/>
          <w:sz w:val="24"/>
          <w:szCs w:val="24"/>
        </w:rPr>
        <w:t>Wytycznymi dotyczącymi realizacji zasad równościowych w ramach funduszy unijnych na lata 2021-2027</w:t>
      </w:r>
      <w:r w:rsidR="00BC1106" w:rsidRPr="0053456D">
        <w:rPr>
          <w:rFonts w:cstheme="minorHAnsi"/>
          <w:sz w:val="24"/>
          <w:szCs w:val="24"/>
        </w:rPr>
        <w:t xml:space="preserve"> </w:t>
      </w:r>
      <w:r w:rsidRPr="0053456D">
        <w:rPr>
          <w:rFonts w:cstheme="minorHAnsi"/>
          <w:sz w:val="24"/>
          <w:szCs w:val="24"/>
        </w:rPr>
        <w:t>wraz z załącznikami</w:t>
      </w:r>
      <w:r w:rsidR="00BC1106" w:rsidRPr="0053456D">
        <w:rPr>
          <w:rFonts w:cstheme="minorHAnsi"/>
          <w:bCs/>
          <w:sz w:val="24"/>
          <w:szCs w:val="24"/>
        </w:rPr>
        <w:t xml:space="preserve">: </w:t>
      </w:r>
      <w:r w:rsidR="009C5216" w:rsidRPr="0053456D">
        <w:rPr>
          <w:rFonts w:cstheme="minorHAnsi"/>
          <w:bCs/>
          <w:sz w:val="24"/>
          <w:szCs w:val="24"/>
        </w:rPr>
        <w:t xml:space="preserve">patrz </w:t>
      </w:r>
      <w:r w:rsidR="00BC1106" w:rsidRPr="0053456D">
        <w:rPr>
          <w:rFonts w:cstheme="minorHAnsi"/>
          <w:kern w:val="28"/>
          <w:sz w:val="24"/>
          <w:szCs w:val="24"/>
        </w:rPr>
        <w:t>Załącznik nr 2 Standardy dostępności dla polityki spójności 2021-2027</w:t>
      </w:r>
      <w:r w:rsidR="00B961BC" w:rsidRPr="0053456D">
        <w:rPr>
          <w:rFonts w:cstheme="minorHAnsi"/>
          <w:kern w:val="28"/>
          <w:sz w:val="24"/>
          <w:szCs w:val="24"/>
        </w:rPr>
        <w:t>.</w:t>
      </w:r>
      <w:r w:rsidR="00CE6D32" w:rsidRPr="0053456D">
        <w:rPr>
          <w:rFonts w:cstheme="minorHAnsi"/>
          <w:kern w:val="28"/>
          <w:sz w:val="24"/>
          <w:szCs w:val="24"/>
        </w:rPr>
        <w:t xml:space="preserve"> </w:t>
      </w:r>
      <w:r w:rsidR="00EF79F7" w:rsidRPr="0053456D">
        <w:rPr>
          <w:rFonts w:cstheme="minorHAnsi"/>
          <w:kern w:val="28"/>
          <w:sz w:val="24"/>
          <w:szCs w:val="24"/>
        </w:rPr>
        <w:t xml:space="preserve"> </w:t>
      </w:r>
    </w:p>
    <w:p w14:paraId="5526F848" w14:textId="6792532D" w:rsidR="001B080D" w:rsidRPr="0053456D" w:rsidRDefault="00CE6D32" w:rsidP="00E04431">
      <w:pPr>
        <w:spacing w:after="0" w:line="240" w:lineRule="auto"/>
        <w:jc w:val="both"/>
        <w:rPr>
          <w:rFonts w:cstheme="minorHAnsi"/>
          <w:b/>
          <w:bCs/>
          <w:sz w:val="24"/>
          <w:szCs w:val="24"/>
        </w:rPr>
      </w:pPr>
      <w:r w:rsidRPr="0053456D">
        <w:rPr>
          <w:rFonts w:cstheme="minorHAnsi"/>
          <w:kern w:val="28"/>
          <w:sz w:val="24"/>
          <w:szCs w:val="24"/>
        </w:rPr>
        <w:t xml:space="preserve">Link </w:t>
      </w:r>
      <w:r w:rsidR="007A0CC4" w:rsidRPr="0053456D">
        <w:rPr>
          <w:rFonts w:cstheme="minorHAnsi"/>
          <w:kern w:val="28"/>
          <w:sz w:val="24"/>
          <w:szCs w:val="24"/>
        </w:rPr>
        <w:t xml:space="preserve">strony z </w:t>
      </w:r>
      <w:r w:rsidRPr="0053456D">
        <w:rPr>
          <w:rFonts w:cstheme="minorHAnsi"/>
          <w:kern w:val="28"/>
          <w:sz w:val="24"/>
          <w:szCs w:val="24"/>
        </w:rPr>
        <w:t xml:space="preserve"> </w:t>
      </w:r>
      <w:r w:rsidR="00B961BC" w:rsidRPr="0053456D">
        <w:rPr>
          <w:rFonts w:cstheme="minorHAnsi"/>
          <w:kern w:val="28"/>
          <w:sz w:val="24"/>
          <w:szCs w:val="24"/>
        </w:rPr>
        <w:t>powyższy</w:t>
      </w:r>
      <w:r w:rsidR="007A0CC4" w:rsidRPr="0053456D">
        <w:rPr>
          <w:rFonts w:cstheme="minorHAnsi"/>
          <w:kern w:val="28"/>
          <w:sz w:val="24"/>
          <w:szCs w:val="24"/>
        </w:rPr>
        <w:t>mi</w:t>
      </w:r>
      <w:r w:rsidR="00B961BC" w:rsidRPr="0053456D">
        <w:rPr>
          <w:rFonts w:cstheme="minorHAnsi"/>
          <w:kern w:val="28"/>
          <w:sz w:val="24"/>
          <w:szCs w:val="24"/>
        </w:rPr>
        <w:t xml:space="preserve"> </w:t>
      </w:r>
      <w:r w:rsidRPr="0053456D">
        <w:rPr>
          <w:rFonts w:cstheme="minorHAnsi"/>
          <w:kern w:val="28"/>
          <w:sz w:val="24"/>
          <w:szCs w:val="24"/>
        </w:rPr>
        <w:t>wytyczny</w:t>
      </w:r>
      <w:r w:rsidR="007A0CC4" w:rsidRPr="0053456D">
        <w:rPr>
          <w:rFonts w:cstheme="minorHAnsi"/>
          <w:kern w:val="28"/>
          <w:sz w:val="24"/>
          <w:szCs w:val="24"/>
        </w:rPr>
        <w:t>mi</w:t>
      </w:r>
      <w:r w:rsidRPr="0053456D">
        <w:rPr>
          <w:rFonts w:cstheme="minorHAnsi"/>
          <w:kern w:val="28"/>
          <w:sz w:val="24"/>
          <w:szCs w:val="24"/>
        </w:rPr>
        <w:t>:</w:t>
      </w:r>
    </w:p>
    <w:p w14:paraId="40C0B071" w14:textId="17AE7553" w:rsidR="005F6332" w:rsidRDefault="00584AA7" w:rsidP="00DD518D">
      <w:pPr>
        <w:spacing w:after="0" w:line="240" w:lineRule="auto"/>
        <w:jc w:val="both"/>
        <w:rPr>
          <w:rFonts w:cstheme="minorHAnsi"/>
          <w:sz w:val="24"/>
          <w:szCs w:val="24"/>
        </w:rPr>
      </w:pPr>
      <w:hyperlink r:id="rId8" w:anchor="/domyslne=1" w:history="1">
        <w:r w:rsidRPr="0053456D">
          <w:rPr>
            <w:rStyle w:val="Hipercze"/>
            <w:rFonts w:cstheme="minorHAnsi"/>
            <w:sz w:val="24"/>
            <w:szCs w:val="24"/>
          </w:rPr>
          <w:t>https://www.funduszeeuropejskie.gov.pl/strony/o-funduszach/fundusze-na-lata-2021-2027/prawo-i-dokumenty/wytyczne/#/domyslne=1</w:t>
        </w:r>
      </w:hyperlink>
    </w:p>
    <w:p w14:paraId="2A496438" w14:textId="77777777" w:rsidR="0053456D" w:rsidRPr="0053456D" w:rsidRDefault="0053456D" w:rsidP="00DD518D">
      <w:pPr>
        <w:spacing w:after="0" w:line="240" w:lineRule="auto"/>
        <w:jc w:val="both"/>
        <w:rPr>
          <w:rFonts w:cstheme="minorHAnsi"/>
          <w:sz w:val="24"/>
          <w:szCs w:val="24"/>
        </w:rPr>
      </w:pPr>
    </w:p>
    <w:p w14:paraId="1F6C6323" w14:textId="77777777" w:rsidR="001B080D" w:rsidRPr="0053456D" w:rsidRDefault="001B080D" w:rsidP="00DD518D">
      <w:pPr>
        <w:numPr>
          <w:ilvl w:val="0"/>
          <w:numId w:val="9"/>
        </w:numPr>
        <w:spacing w:after="0" w:line="240" w:lineRule="auto"/>
        <w:ind w:left="0" w:hanging="284"/>
        <w:jc w:val="both"/>
        <w:rPr>
          <w:rFonts w:cstheme="minorHAnsi"/>
          <w:sz w:val="24"/>
          <w:szCs w:val="24"/>
        </w:rPr>
      </w:pPr>
      <w:r w:rsidRPr="0053456D">
        <w:rPr>
          <w:rFonts w:cstheme="minorHAnsi"/>
          <w:sz w:val="24"/>
          <w:szCs w:val="24"/>
        </w:rPr>
        <w:t>Wykonawca zobowiązuje się do:</w:t>
      </w:r>
    </w:p>
    <w:p w14:paraId="1C23F209" w14:textId="7DE09AFE" w:rsidR="001B080D" w:rsidRPr="0053456D" w:rsidRDefault="001B080D" w:rsidP="00DD518D">
      <w:pPr>
        <w:numPr>
          <w:ilvl w:val="0"/>
          <w:numId w:val="11"/>
        </w:numPr>
        <w:spacing w:after="0" w:line="240" w:lineRule="auto"/>
        <w:ind w:left="567" w:hanging="425"/>
        <w:jc w:val="both"/>
        <w:rPr>
          <w:rFonts w:cstheme="minorHAnsi"/>
          <w:sz w:val="24"/>
          <w:szCs w:val="24"/>
        </w:rPr>
      </w:pPr>
      <w:r w:rsidRPr="0053456D">
        <w:rPr>
          <w:rFonts w:cstheme="minorHAnsi"/>
          <w:sz w:val="24"/>
          <w:szCs w:val="24"/>
        </w:rPr>
        <w:t xml:space="preserve"> rzetelnej i terminowej, zgodnej z wymogami projektowymi realizacji przedmiotu </w:t>
      </w:r>
      <w:r w:rsidR="00725CAF" w:rsidRPr="0053456D">
        <w:rPr>
          <w:rFonts w:cstheme="minorHAnsi"/>
          <w:sz w:val="24"/>
          <w:szCs w:val="24"/>
        </w:rPr>
        <w:t>zamówienia</w:t>
      </w:r>
      <w:r w:rsidRPr="0053456D">
        <w:rPr>
          <w:rFonts w:cstheme="minorHAnsi"/>
          <w:sz w:val="24"/>
          <w:szCs w:val="24"/>
        </w:rPr>
        <w:t>, w tym prowadzenia dokumentacji</w:t>
      </w:r>
      <w:r w:rsidR="0079074B" w:rsidRPr="0053456D">
        <w:rPr>
          <w:rFonts w:cstheme="minorHAnsi"/>
          <w:sz w:val="24"/>
          <w:szCs w:val="24"/>
        </w:rPr>
        <w:t xml:space="preserve"> realizacji zamówienia</w:t>
      </w:r>
      <w:r w:rsidRPr="0053456D">
        <w:rPr>
          <w:rFonts w:cstheme="minorHAnsi"/>
          <w:sz w:val="24"/>
          <w:szCs w:val="24"/>
        </w:rPr>
        <w:t>, w</w:t>
      </w:r>
      <w:r w:rsidR="0079074B" w:rsidRPr="0053456D">
        <w:rPr>
          <w:rFonts w:cstheme="minorHAnsi"/>
          <w:sz w:val="24"/>
          <w:szCs w:val="24"/>
        </w:rPr>
        <w:t xml:space="preserve"> tym</w:t>
      </w:r>
      <w:r w:rsidRPr="0053456D">
        <w:rPr>
          <w:rFonts w:cstheme="minorHAnsi"/>
          <w:sz w:val="24"/>
          <w:szCs w:val="24"/>
        </w:rPr>
        <w:t xml:space="preserve"> prowadzenia list obecności i dzienników zajęć</w:t>
      </w:r>
      <w:r w:rsidR="00C9576A" w:rsidRPr="0053456D">
        <w:rPr>
          <w:rFonts w:cstheme="minorHAnsi"/>
          <w:sz w:val="24"/>
          <w:szCs w:val="24"/>
        </w:rPr>
        <w:t>;</w:t>
      </w:r>
    </w:p>
    <w:p w14:paraId="2A08FF37" w14:textId="77777777" w:rsidR="001B080D" w:rsidRPr="0053456D" w:rsidRDefault="001B080D" w:rsidP="00DD518D">
      <w:pPr>
        <w:numPr>
          <w:ilvl w:val="0"/>
          <w:numId w:val="11"/>
        </w:numPr>
        <w:spacing w:after="0" w:line="240" w:lineRule="auto"/>
        <w:ind w:left="567" w:hanging="425"/>
        <w:jc w:val="both"/>
        <w:rPr>
          <w:rFonts w:cstheme="minorHAnsi"/>
          <w:sz w:val="24"/>
          <w:szCs w:val="24"/>
        </w:rPr>
      </w:pPr>
      <w:r w:rsidRPr="0053456D">
        <w:rPr>
          <w:rFonts w:cstheme="minorHAnsi"/>
          <w:sz w:val="24"/>
          <w:szCs w:val="24"/>
        </w:rPr>
        <w:t xml:space="preserve"> pozostawania w okresie realizacji przedmiotu zamówienia w pełnej dyspozycyjności Zamawiającego rozumianej, jako: </w:t>
      </w:r>
    </w:p>
    <w:p w14:paraId="3633A072" w14:textId="55814947" w:rsidR="001B080D" w:rsidRPr="0053456D" w:rsidRDefault="001B080D" w:rsidP="00DD518D">
      <w:pPr>
        <w:numPr>
          <w:ilvl w:val="0"/>
          <w:numId w:val="12"/>
        </w:numPr>
        <w:spacing w:after="0" w:line="240" w:lineRule="auto"/>
        <w:ind w:left="567" w:hanging="283"/>
        <w:jc w:val="both"/>
        <w:rPr>
          <w:rFonts w:cstheme="minorHAnsi"/>
          <w:sz w:val="24"/>
          <w:szCs w:val="24"/>
        </w:rPr>
      </w:pPr>
      <w:r w:rsidRPr="0053456D">
        <w:rPr>
          <w:rFonts w:cstheme="minorHAnsi"/>
          <w:sz w:val="24"/>
          <w:szCs w:val="24"/>
        </w:rPr>
        <w:t>realizacji przedmiotu zamówienia w miejscu i czasie ściśle określonym przez Zamawiającego</w:t>
      </w:r>
      <w:r w:rsidR="00DD518D" w:rsidRPr="00DD518D">
        <w:rPr>
          <w:rFonts w:cstheme="minorHAnsi"/>
          <w:sz w:val="24"/>
          <w:szCs w:val="24"/>
        </w:rPr>
        <w:t xml:space="preserve"> </w:t>
      </w:r>
      <w:r w:rsidR="00DD518D">
        <w:rPr>
          <w:rFonts w:cstheme="minorHAnsi"/>
          <w:sz w:val="24"/>
          <w:szCs w:val="24"/>
        </w:rPr>
        <w:t>oraz</w:t>
      </w:r>
      <w:r w:rsidRPr="0053456D">
        <w:rPr>
          <w:rFonts w:cstheme="minorHAnsi"/>
          <w:sz w:val="24"/>
          <w:szCs w:val="24"/>
        </w:rPr>
        <w:t xml:space="preserve"> zgodnie z możliwościami poszczególnych uczestników </w:t>
      </w:r>
      <w:r w:rsidR="006D7F85" w:rsidRPr="0053456D">
        <w:rPr>
          <w:rFonts w:cstheme="minorHAnsi"/>
          <w:sz w:val="24"/>
          <w:szCs w:val="24"/>
        </w:rPr>
        <w:t>kursu</w:t>
      </w:r>
      <w:r w:rsidR="002545F7" w:rsidRPr="0053456D">
        <w:rPr>
          <w:rFonts w:cstheme="minorHAnsi"/>
          <w:sz w:val="24"/>
          <w:szCs w:val="24"/>
        </w:rPr>
        <w:t xml:space="preserve"> w zakresie zidentyfikowanych potrzeb</w:t>
      </w:r>
      <w:r w:rsidRPr="0053456D">
        <w:rPr>
          <w:rFonts w:cstheme="minorHAnsi"/>
          <w:sz w:val="24"/>
          <w:szCs w:val="24"/>
        </w:rPr>
        <w:t xml:space="preserve"> (w tym za zgodą uczestników i Zamawiającego możliwość zmiany ilości spotkań w tygodniu, dni spotkań- w tym spotkania w piątek, sobotę, niedzielę, w dni wolne od nauki w tym w wakacje i </w:t>
      </w:r>
      <w:r w:rsidRPr="0053456D">
        <w:rPr>
          <w:rFonts w:cstheme="minorHAnsi"/>
          <w:sz w:val="24"/>
          <w:szCs w:val="24"/>
        </w:rPr>
        <w:lastRenderedPageBreak/>
        <w:t>ferie; długości spotkań danego dnia -w tym skrócenie i wydłużenie terminów spotkań w ramach kursu, wydłużenia kursu w stosunku do przewidzianego terminu dla danej grupy, możliwość zmniejszenia lub zwiększenia ilości osób w grupie, rozpoczęcia kursu o innej godzinie, zmiany w długości zajęć edukacyjnych</w:t>
      </w:r>
      <w:r w:rsidR="000C3CD8">
        <w:rPr>
          <w:rFonts w:cstheme="minorHAnsi"/>
          <w:sz w:val="24"/>
          <w:szCs w:val="24"/>
        </w:rPr>
        <w:t xml:space="preserve"> w poszczególnych dniach</w:t>
      </w:r>
      <w:r w:rsidRPr="0053456D">
        <w:rPr>
          <w:rFonts w:cstheme="minorHAnsi"/>
          <w:sz w:val="24"/>
          <w:szCs w:val="24"/>
        </w:rPr>
        <w:t xml:space="preserve">/długości przerwy- np. po 2 godziny zajęć edukacyjnych 10 minut przerwy- jeżeli dotyczy </w:t>
      </w:r>
      <w:r w:rsidR="00BC4023" w:rsidRPr="0053456D">
        <w:rPr>
          <w:rFonts w:cstheme="minorHAnsi"/>
          <w:sz w:val="24"/>
          <w:szCs w:val="24"/>
        </w:rPr>
        <w:t>kursu</w:t>
      </w:r>
      <w:r w:rsidR="00A4732E" w:rsidRPr="0053456D">
        <w:rPr>
          <w:rFonts w:cstheme="minorHAnsi"/>
          <w:sz w:val="24"/>
          <w:szCs w:val="24"/>
        </w:rPr>
        <w:t xml:space="preserve"> zgodnie z ust.1</w:t>
      </w:r>
      <w:r w:rsidRPr="0053456D">
        <w:rPr>
          <w:rFonts w:cstheme="minorHAnsi"/>
          <w:sz w:val="24"/>
          <w:szCs w:val="24"/>
        </w:rPr>
        <w:t xml:space="preserve">, możliwość wydłużenia godziny lekcyjnej ponad wymagane minimum przy zachowaniu ogólnej liczby godzin z zachowaniem </w:t>
      </w:r>
      <w:r w:rsidR="00E67B34" w:rsidRPr="0053456D">
        <w:rPr>
          <w:rFonts w:cstheme="minorHAnsi"/>
          <w:sz w:val="24"/>
          <w:szCs w:val="24"/>
        </w:rPr>
        <w:t xml:space="preserve">zasad </w:t>
      </w:r>
      <w:r w:rsidRPr="0053456D">
        <w:rPr>
          <w:rFonts w:cstheme="minorHAnsi"/>
          <w:sz w:val="24"/>
          <w:szCs w:val="24"/>
        </w:rPr>
        <w:t xml:space="preserve">bhp.), </w:t>
      </w:r>
    </w:p>
    <w:p w14:paraId="759F097B" w14:textId="4482F290" w:rsidR="001B080D" w:rsidRPr="0053456D" w:rsidRDefault="001B080D" w:rsidP="00DD518D">
      <w:pPr>
        <w:numPr>
          <w:ilvl w:val="0"/>
          <w:numId w:val="12"/>
        </w:numPr>
        <w:spacing w:after="0" w:line="240" w:lineRule="auto"/>
        <w:ind w:left="567" w:hanging="283"/>
        <w:jc w:val="both"/>
        <w:rPr>
          <w:rFonts w:cstheme="minorHAnsi"/>
          <w:sz w:val="24"/>
          <w:szCs w:val="24"/>
        </w:rPr>
      </w:pPr>
      <w:r w:rsidRPr="0053456D">
        <w:rPr>
          <w:rFonts w:cstheme="minorHAnsi"/>
          <w:sz w:val="24"/>
          <w:szCs w:val="24"/>
        </w:rPr>
        <w:t>dojazd na spotkania (wszelkie koszty dojazdu</w:t>
      </w:r>
      <w:r w:rsidR="004235D3" w:rsidRPr="0053456D">
        <w:rPr>
          <w:rFonts w:cstheme="minorHAnsi"/>
          <w:sz w:val="24"/>
          <w:szCs w:val="24"/>
        </w:rPr>
        <w:t xml:space="preserve"> na szkolenie</w:t>
      </w:r>
      <w:r w:rsidRPr="0053456D">
        <w:rPr>
          <w:rFonts w:cstheme="minorHAnsi"/>
          <w:sz w:val="24"/>
          <w:szCs w:val="24"/>
        </w:rPr>
        <w:t>, zakwaterowania, wyżywienia itp. – jeżeli dotyczy ponosi wyłącznie Wykonawca).</w:t>
      </w:r>
    </w:p>
    <w:p w14:paraId="713BAC3E" w14:textId="77777777" w:rsidR="001B080D" w:rsidRPr="0053456D" w:rsidRDefault="001B080D" w:rsidP="00DD518D">
      <w:pPr>
        <w:numPr>
          <w:ilvl w:val="0"/>
          <w:numId w:val="11"/>
        </w:numPr>
        <w:spacing w:after="0" w:line="240" w:lineRule="auto"/>
        <w:ind w:left="567" w:hanging="425"/>
        <w:jc w:val="both"/>
        <w:rPr>
          <w:rFonts w:cstheme="minorHAnsi"/>
          <w:sz w:val="24"/>
          <w:szCs w:val="24"/>
        </w:rPr>
      </w:pPr>
      <w:r w:rsidRPr="0053456D">
        <w:rPr>
          <w:rFonts w:cstheme="minorHAnsi"/>
          <w:sz w:val="24"/>
          <w:szCs w:val="24"/>
        </w:rPr>
        <w:t xml:space="preserve">prawidłowej i efektywnej realizacji powierzonych zadań w okresie trwania umowy; </w:t>
      </w:r>
    </w:p>
    <w:p w14:paraId="194BAA68" w14:textId="694B2895" w:rsidR="001B080D" w:rsidRPr="0053456D" w:rsidRDefault="001B080D" w:rsidP="00DD518D">
      <w:pPr>
        <w:numPr>
          <w:ilvl w:val="0"/>
          <w:numId w:val="11"/>
        </w:numPr>
        <w:spacing w:after="0" w:line="240" w:lineRule="auto"/>
        <w:ind w:left="567" w:hanging="425"/>
        <w:jc w:val="both"/>
        <w:rPr>
          <w:rFonts w:cstheme="minorHAnsi"/>
          <w:sz w:val="24"/>
          <w:szCs w:val="24"/>
        </w:rPr>
      </w:pPr>
      <w:r w:rsidRPr="0053456D">
        <w:rPr>
          <w:rFonts w:cstheme="minorHAnsi"/>
          <w:sz w:val="24"/>
          <w:szCs w:val="24"/>
        </w:rPr>
        <w:t xml:space="preserve"> właściwego oznaczenia dokumentów oraz informowania uczestników o współfinansowaniu ze środków Unii Europejskiej w ramach Europejskiego Funduszu Społecznego </w:t>
      </w:r>
      <w:r w:rsidR="00C56133" w:rsidRPr="0053456D">
        <w:rPr>
          <w:rFonts w:cstheme="minorHAnsi"/>
          <w:sz w:val="24"/>
          <w:szCs w:val="24"/>
        </w:rPr>
        <w:t xml:space="preserve">+ zgodnie z Podręcznikiem wnioskodawcy i beneficjenta programów polityki spójności 2021-2027 w zakresie informacji i promocji </w:t>
      </w:r>
      <w:r w:rsidRPr="0053456D">
        <w:rPr>
          <w:rFonts w:cstheme="minorHAnsi"/>
          <w:sz w:val="24"/>
          <w:szCs w:val="24"/>
        </w:rPr>
        <w:t>oraz realizacji projektu w przypadku przekazania materiałów promocyjnych przez Zamawiającego do ich zamieszczenia w miejscu kursu</w:t>
      </w:r>
      <w:r w:rsidR="00337F50" w:rsidRPr="0053456D">
        <w:rPr>
          <w:rFonts w:cstheme="minorHAnsi"/>
          <w:sz w:val="24"/>
          <w:szCs w:val="24"/>
        </w:rPr>
        <w:t xml:space="preserve"> (w tym plakat o rozmiarze min. A3)</w:t>
      </w:r>
      <w:r w:rsidRPr="0053456D">
        <w:rPr>
          <w:rFonts w:cstheme="minorHAnsi"/>
          <w:sz w:val="24"/>
          <w:szCs w:val="24"/>
        </w:rPr>
        <w:t>;</w:t>
      </w:r>
    </w:p>
    <w:p w14:paraId="28AB32B2" w14:textId="4690E571" w:rsidR="006E4BC1" w:rsidRPr="0053456D" w:rsidRDefault="001B080D" w:rsidP="00DD518D">
      <w:pPr>
        <w:numPr>
          <w:ilvl w:val="0"/>
          <w:numId w:val="11"/>
        </w:numPr>
        <w:spacing w:after="0" w:line="240" w:lineRule="auto"/>
        <w:ind w:left="426" w:hanging="284"/>
        <w:jc w:val="both"/>
        <w:rPr>
          <w:rFonts w:cstheme="minorHAnsi"/>
          <w:sz w:val="24"/>
          <w:szCs w:val="24"/>
        </w:rPr>
      </w:pPr>
      <w:r w:rsidRPr="0053456D">
        <w:rPr>
          <w:rFonts w:cstheme="minorHAnsi"/>
          <w:sz w:val="24"/>
          <w:szCs w:val="24"/>
        </w:rPr>
        <w:t xml:space="preserve">realizacji zamówienia zgodnie z przepisami i wytycznymi (np. sanitarnymi) obowiązującymi w czasie wykonywania umowy (poszczególnych elementów zamówienia w danym momencie wykonywania umowy), w szczególności zapewnienie przestrzegania bezpieczeństwa i higieny pracy (bhp) - uwzględnić również w prowadzącym kursie oraz ochrony zdrowia na etapie realizacji umowy, w tym uwzględnienie wymagań i wytycznych związanych z bezpieczeństwem sanitarnym, epidemicznym (np. w </w:t>
      </w:r>
      <w:r w:rsidR="00C16B82" w:rsidRPr="0053456D">
        <w:rPr>
          <w:rFonts w:cstheme="minorHAnsi"/>
          <w:sz w:val="24"/>
          <w:szCs w:val="24"/>
        </w:rPr>
        <w:t>okresie pandemii</w:t>
      </w:r>
      <w:r w:rsidRPr="0053456D">
        <w:rPr>
          <w:rFonts w:cstheme="minorHAnsi"/>
          <w:sz w:val="24"/>
          <w:szCs w:val="24"/>
        </w:rPr>
        <w:t xml:space="preserve">), np. zebranie oświadczeń weryfikacyjnych, danych od uczestników (jeżeli dotyczy); </w:t>
      </w:r>
    </w:p>
    <w:p w14:paraId="36DB6C1D" w14:textId="555EA27E" w:rsidR="001B080D" w:rsidRPr="0053456D" w:rsidRDefault="001B080D" w:rsidP="00DD518D">
      <w:pPr>
        <w:numPr>
          <w:ilvl w:val="0"/>
          <w:numId w:val="11"/>
        </w:numPr>
        <w:spacing w:after="0" w:line="240" w:lineRule="auto"/>
        <w:ind w:left="567" w:hanging="283"/>
        <w:jc w:val="both"/>
        <w:rPr>
          <w:rFonts w:cstheme="minorHAnsi"/>
          <w:sz w:val="24"/>
          <w:szCs w:val="24"/>
        </w:rPr>
      </w:pPr>
      <w:r w:rsidRPr="0053456D">
        <w:rPr>
          <w:rFonts w:cstheme="minorHAnsi"/>
          <w:sz w:val="24"/>
          <w:szCs w:val="24"/>
        </w:rPr>
        <w:t>prowadzenia ciągłego nadzoru nad realizacją usługi przez osobę/osoby wyznaczone do prowadzenia zajęć, dopuszcza się możliwość prowadzenia zajęć również przez inne osoby (poza wskazan</w:t>
      </w:r>
      <w:r w:rsidR="00AA238A" w:rsidRPr="0053456D">
        <w:rPr>
          <w:rFonts w:cstheme="minorHAnsi"/>
          <w:sz w:val="24"/>
          <w:szCs w:val="24"/>
        </w:rPr>
        <w:t xml:space="preserve">ymi przez Wykonawcę zgodnie z </w:t>
      </w:r>
      <w:r w:rsidR="00D551F0" w:rsidRPr="0053456D">
        <w:rPr>
          <w:rFonts w:cstheme="minorHAnsi"/>
          <w:sz w:val="24"/>
          <w:szCs w:val="24"/>
        </w:rPr>
        <w:t xml:space="preserve">przedmiotem zamówienia </w:t>
      </w:r>
      <w:r w:rsidRPr="0053456D">
        <w:rPr>
          <w:rFonts w:cstheme="minorHAnsi"/>
          <w:sz w:val="24"/>
          <w:szCs w:val="24"/>
        </w:rPr>
        <w:t>-jeżeli dotyczy) zaakceptowane przez Zamawiającego;</w:t>
      </w:r>
    </w:p>
    <w:p w14:paraId="1ACF6A7B" w14:textId="7824EBCB" w:rsidR="001B080D" w:rsidRPr="0053456D" w:rsidRDefault="001B080D" w:rsidP="00DD518D">
      <w:pPr>
        <w:numPr>
          <w:ilvl w:val="0"/>
          <w:numId w:val="11"/>
        </w:numPr>
        <w:spacing w:after="0" w:line="240" w:lineRule="auto"/>
        <w:ind w:left="567" w:hanging="283"/>
        <w:jc w:val="both"/>
        <w:rPr>
          <w:rFonts w:cstheme="minorHAnsi"/>
          <w:sz w:val="24"/>
          <w:szCs w:val="24"/>
        </w:rPr>
      </w:pPr>
      <w:r w:rsidRPr="0053456D">
        <w:rPr>
          <w:rFonts w:cstheme="minorHAnsi"/>
          <w:sz w:val="24"/>
          <w:szCs w:val="24"/>
        </w:rPr>
        <w:t>umożliwienia Zamawiającemu przeprowadzenia w każdym czasie kontroli realizacji zajęć w tym w szczególności ich przebiegu, treści, wyposażenia, frekwencji uczestników, prowadzenia wizyt monitorujących, w tym kontroli zewnętrznej przez upoważnione instytucje oraz wykonania zdjęć do celów promocyjnych projektu;</w:t>
      </w:r>
    </w:p>
    <w:p w14:paraId="2234B146" w14:textId="77777777" w:rsidR="001B080D" w:rsidRPr="0053456D" w:rsidRDefault="001B080D" w:rsidP="00DD518D">
      <w:pPr>
        <w:numPr>
          <w:ilvl w:val="0"/>
          <w:numId w:val="11"/>
        </w:numPr>
        <w:spacing w:after="0" w:line="240" w:lineRule="auto"/>
        <w:ind w:left="567" w:hanging="283"/>
        <w:jc w:val="both"/>
        <w:rPr>
          <w:rFonts w:cstheme="minorHAnsi"/>
          <w:sz w:val="24"/>
          <w:szCs w:val="24"/>
        </w:rPr>
      </w:pPr>
      <w:r w:rsidRPr="0053456D">
        <w:rPr>
          <w:rFonts w:cstheme="minorHAnsi"/>
          <w:sz w:val="24"/>
          <w:szCs w:val="24"/>
        </w:rPr>
        <w:t xml:space="preserve"> niezwłocznego informowania Zamawiającego i przekazywania w formie telefonicznej lub e-mail informacji o każdym uczestniku projektu, który opuszcza spotkania.</w:t>
      </w:r>
    </w:p>
    <w:p w14:paraId="5A8193EF" w14:textId="77777777" w:rsidR="001B080D" w:rsidRPr="0053456D" w:rsidRDefault="001B080D" w:rsidP="00DD518D">
      <w:pPr>
        <w:spacing w:after="0" w:line="240" w:lineRule="auto"/>
        <w:jc w:val="both"/>
        <w:rPr>
          <w:rFonts w:cstheme="minorHAnsi"/>
          <w:sz w:val="24"/>
          <w:szCs w:val="24"/>
        </w:rPr>
      </w:pPr>
    </w:p>
    <w:p w14:paraId="73ED62D3" w14:textId="2F5EE4CF" w:rsidR="003E2FAF" w:rsidRPr="0053456D" w:rsidRDefault="001B080D" w:rsidP="00DD518D">
      <w:pPr>
        <w:numPr>
          <w:ilvl w:val="0"/>
          <w:numId w:val="9"/>
        </w:numPr>
        <w:spacing w:after="0" w:line="240" w:lineRule="auto"/>
        <w:ind w:left="284" w:hanging="426"/>
        <w:jc w:val="both"/>
        <w:rPr>
          <w:rFonts w:cstheme="minorHAnsi"/>
          <w:sz w:val="24"/>
          <w:szCs w:val="24"/>
        </w:rPr>
      </w:pPr>
      <w:r w:rsidRPr="0053456D">
        <w:rPr>
          <w:rFonts w:cstheme="minorHAnsi"/>
          <w:sz w:val="24"/>
          <w:szCs w:val="24"/>
        </w:rPr>
        <w:t xml:space="preserve">Zamawiający uzyska w ramach zamówienia </w:t>
      </w:r>
      <w:r w:rsidR="00D66891" w:rsidRPr="0053456D">
        <w:rPr>
          <w:rFonts w:cstheme="minorHAnsi"/>
          <w:sz w:val="24"/>
          <w:szCs w:val="24"/>
        </w:rPr>
        <w:t xml:space="preserve">na zasadach określonych w umowie </w:t>
      </w:r>
      <w:r w:rsidRPr="0053456D">
        <w:rPr>
          <w:rFonts w:cstheme="minorHAnsi"/>
          <w:sz w:val="24"/>
          <w:szCs w:val="24"/>
        </w:rPr>
        <w:t xml:space="preserve">wszelkie majątkowe prawa autorskie (prawo do korzystania i rozporządzania nimi we wszystkich polach eksploatacji) wszystkich wykonanych </w:t>
      </w:r>
      <w:r w:rsidR="00FC60A3" w:rsidRPr="0053456D">
        <w:rPr>
          <w:rFonts w:cstheme="minorHAnsi"/>
          <w:sz w:val="24"/>
          <w:szCs w:val="24"/>
        </w:rPr>
        <w:t xml:space="preserve">w ramach zamówienia </w:t>
      </w:r>
      <w:r w:rsidRPr="0053456D">
        <w:rPr>
          <w:rFonts w:cstheme="minorHAnsi"/>
          <w:sz w:val="24"/>
          <w:szCs w:val="24"/>
        </w:rPr>
        <w:t>dokumentów, prezentacji, opracowań</w:t>
      </w:r>
      <w:r w:rsidR="00E55D86" w:rsidRPr="0053456D">
        <w:rPr>
          <w:rFonts w:cstheme="minorHAnsi"/>
          <w:sz w:val="24"/>
          <w:szCs w:val="24"/>
        </w:rPr>
        <w:t xml:space="preserve"> będących utworami </w:t>
      </w:r>
      <w:r w:rsidR="00A506E9" w:rsidRPr="0053456D">
        <w:rPr>
          <w:rFonts w:cstheme="minorHAnsi"/>
          <w:sz w:val="24"/>
          <w:szCs w:val="24"/>
          <w:lang w:val="x-none"/>
        </w:rPr>
        <w:t xml:space="preserve">w rozumieniu ustawy z dnia 4 lutego 1994 r. o prawie autorskim i prawach pokrewnych </w:t>
      </w:r>
      <w:r w:rsidRPr="0053456D">
        <w:rPr>
          <w:rFonts w:cstheme="minorHAnsi"/>
          <w:sz w:val="24"/>
          <w:szCs w:val="24"/>
        </w:rPr>
        <w:t xml:space="preserve">(w tym w postaci elektronicznej, zdjęć fotograficznych) przez Wykonawcę z prawem ich zmiany, wykorzystania itp. zgodnie ze swoimi potrzebami. </w:t>
      </w:r>
      <w:r w:rsidRPr="0053456D">
        <w:rPr>
          <w:rFonts w:cstheme="minorHAnsi"/>
          <w:bCs/>
          <w:sz w:val="24"/>
          <w:szCs w:val="24"/>
        </w:rPr>
        <w:t>W wykonaniu niniejszego zamówienia Wykonawca przenosi na Zamawiającego własność egzemplarzy wszystkich dokumentów, prezentacji, opracowań (w tym elektronicznych, zdjęć fotograficznych) wykonanych przez Wykonawcę.</w:t>
      </w:r>
      <w:r w:rsidRPr="0053456D">
        <w:rPr>
          <w:rFonts w:cstheme="minorHAnsi"/>
          <w:sz w:val="24"/>
          <w:szCs w:val="24"/>
        </w:rPr>
        <w:t xml:space="preserve"> Wykonawca przekaże majątkowe i autorskie prawa zależne do wykonanego </w:t>
      </w:r>
      <w:r w:rsidR="00FC60A3" w:rsidRPr="0053456D">
        <w:rPr>
          <w:rFonts w:cstheme="minorHAnsi"/>
          <w:sz w:val="24"/>
          <w:szCs w:val="24"/>
        </w:rPr>
        <w:t>utworu</w:t>
      </w:r>
      <w:r w:rsidRPr="0053456D">
        <w:rPr>
          <w:rFonts w:cstheme="minorHAnsi"/>
          <w:sz w:val="24"/>
          <w:szCs w:val="24"/>
        </w:rPr>
        <w:t xml:space="preserve"> (</w:t>
      </w:r>
      <w:r w:rsidR="00FC60A3" w:rsidRPr="0053456D">
        <w:rPr>
          <w:rFonts w:cstheme="minorHAnsi"/>
          <w:bCs/>
          <w:sz w:val="24"/>
          <w:szCs w:val="24"/>
        </w:rPr>
        <w:t>w tym elektronicznych, zdjęć fotograficznych</w:t>
      </w:r>
      <w:r w:rsidRPr="0053456D">
        <w:rPr>
          <w:rFonts w:cstheme="minorHAnsi"/>
          <w:sz w:val="24"/>
          <w:szCs w:val="24"/>
        </w:rPr>
        <w:t>) na Zamawiającego. W przypadku opracowania utworu, uwzględnia się klauzulę przenoszącej autorskie prawa majątkowe do ww. utworu na Zamawiającego co najmniej na polach eksploatacji wskazanych wyżej, obejmujących m.in. opracowanie tego utworu (</w:t>
      </w:r>
      <w:r w:rsidRPr="0053456D">
        <w:rPr>
          <w:rFonts w:cstheme="minorHAnsi"/>
          <w:sz w:val="24"/>
          <w:szCs w:val="24"/>
          <w:lang w:val="x-none"/>
        </w:rPr>
        <w:t>nowe materiały edukacyjne</w:t>
      </w:r>
      <w:r w:rsidRPr="0053456D">
        <w:rPr>
          <w:rFonts w:cstheme="minorHAnsi"/>
          <w:sz w:val="24"/>
          <w:szCs w:val="24"/>
        </w:rPr>
        <w:t>).</w:t>
      </w:r>
      <w:r w:rsidR="00F738BB" w:rsidRPr="0053456D">
        <w:rPr>
          <w:rFonts w:cstheme="minorHAnsi"/>
          <w:sz w:val="24"/>
          <w:szCs w:val="24"/>
        </w:rPr>
        <w:t xml:space="preserve"> </w:t>
      </w:r>
      <w:r w:rsidR="003E2FAF" w:rsidRPr="0053456D">
        <w:rPr>
          <w:rFonts w:cstheme="minorHAnsi"/>
          <w:sz w:val="24"/>
          <w:szCs w:val="24"/>
        </w:rPr>
        <w:t>Z</w:t>
      </w:r>
      <w:r w:rsidR="003E2FAF" w:rsidRPr="0053456D">
        <w:rPr>
          <w:rFonts w:cstheme="minorHAnsi"/>
          <w:sz w:val="24"/>
          <w:szCs w:val="24"/>
          <w:lang w:val="x-none"/>
        </w:rPr>
        <w:t>as</w:t>
      </w:r>
      <w:r w:rsidR="006D5CB9">
        <w:rPr>
          <w:rFonts w:cstheme="minorHAnsi"/>
          <w:sz w:val="24"/>
          <w:szCs w:val="24"/>
        </w:rPr>
        <w:t>oby</w:t>
      </w:r>
      <w:r w:rsidR="00C56FAD" w:rsidRPr="0053456D">
        <w:rPr>
          <w:rFonts w:cstheme="minorHAnsi"/>
          <w:sz w:val="24"/>
          <w:szCs w:val="24"/>
        </w:rPr>
        <w:t xml:space="preserve"> </w:t>
      </w:r>
      <w:r w:rsidR="003E2FAF" w:rsidRPr="0053456D">
        <w:rPr>
          <w:rFonts w:cstheme="minorHAnsi"/>
          <w:sz w:val="24"/>
          <w:szCs w:val="24"/>
          <w:lang w:val="x-none"/>
        </w:rPr>
        <w:t xml:space="preserve">edukacyjne będące utworami w rozumieniu ustawy z dnia 4 lutego 1994 r. o prawie autorskim i prawach pokrewnych będą udostępnione na wolnej licencji zapewniającej licencjobiorcy co najmniej prawo do dowolnego wykorzystywania utworów do celów komercyjnych i </w:t>
      </w:r>
      <w:r w:rsidR="003E2FAF" w:rsidRPr="0053456D">
        <w:rPr>
          <w:rFonts w:cstheme="minorHAnsi"/>
          <w:sz w:val="24"/>
          <w:szCs w:val="24"/>
          <w:lang w:val="x-none"/>
        </w:rPr>
        <w:lastRenderedPageBreak/>
        <w:t>niekomercyjnych, tworzenia i rozpowszechniania kopii utworów w całości lub we fragmentach oraz wprowadzania zmian i rozpowszechniania utworów zależnych</w:t>
      </w:r>
      <w:r w:rsidR="003E2FAF" w:rsidRPr="0053456D">
        <w:rPr>
          <w:rFonts w:cstheme="minorHAnsi"/>
          <w:sz w:val="24"/>
          <w:szCs w:val="24"/>
        </w:rPr>
        <w:t>.</w:t>
      </w:r>
    </w:p>
    <w:p w14:paraId="3EE50B40" w14:textId="77777777" w:rsidR="003E2FAF" w:rsidRPr="0053456D" w:rsidRDefault="003E2FAF" w:rsidP="00DD518D">
      <w:pPr>
        <w:spacing w:after="0" w:line="240" w:lineRule="auto"/>
        <w:jc w:val="both"/>
        <w:rPr>
          <w:rFonts w:cstheme="minorHAnsi"/>
          <w:sz w:val="24"/>
          <w:szCs w:val="24"/>
        </w:rPr>
      </w:pPr>
    </w:p>
    <w:p w14:paraId="34EE0CBF" w14:textId="77777777" w:rsidR="001B080D" w:rsidRPr="0053456D" w:rsidRDefault="001B080D" w:rsidP="00DD518D">
      <w:pPr>
        <w:numPr>
          <w:ilvl w:val="0"/>
          <w:numId w:val="9"/>
        </w:numPr>
        <w:spacing w:after="0" w:line="240" w:lineRule="auto"/>
        <w:ind w:left="142" w:hanging="284"/>
        <w:jc w:val="both"/>
        <w:rPr>
          <w:rFonts w:cstheme="minorHAnsi"/>
          <w:sz w:val="24"/>
          <w:szCs w:val="24"/>
        </w:rPr>
      </w:pPr>
      <w:r w:rsidRPr="0053456D">
        <w:rPr>
          <w:rFonts w:cstheme="minorHAnsi"/>
          <w:sz w:val="24"/>
          <w:szCs w:val="24"/>
        </w:rPr>
        <w:t>Ilekroć w SOPZ jest mowa o Zamawiającym, należy przez to również rozumieć przedstawiciela Zamawiającego lub osobę upoważnioną zgodnie z umową.</w:t>
      </w:r>
    </w:p>
    <w:p w14:paraId="690B30E6" w14:textId="77777777" w:rsidR="00FE6753" w:rsidRPr="0053456D" w:rsidRDefault="00FE6753" w:rsidP="00DD518D">
      <w:pPr>
        <w:pStyle w:val="Akapitzlist"/>
        <w:spacing w:after="0" w:line="240" w:lineRule="auto"/>
        <w:rPr>
          <w:rFonts w:cstheme="minorHAnsi"/>
          <w:sz w:val="24"/>
          <w:szCs w:val="24"/>
        </w:rPr>
      </w:pPr>
    </w:p>
    <w:p w14:paraId="60D4BB47" w14:textId="62DCF4FE" w:rsidR="001B080D" w:rsidRPr="0053456D" w:rsidRDefault="001B080D" w:rsidP="00DD518D">
      <w:pPr>
        <w:numPr>
          <w:ilvl w:val="0"/>
          <w:numId w:val="9"/>
        </w:numPr>
        <w:spacing w:after="0" w:line="240" w:lineRule="auto"/>
        <w:ind w:left="142" w:hanging="426"/>
        <w:jc w:val="both"/>
        <w:rPr>
          <w:rFonts w:cstheme="minorHAnsi"/>
          <w:sz w:val="24"/>
          <w:szCs w:val="24"/>
        </w:rPr>
      </w:pPr>
      <w:r w:rsidRPr="0053456D">
        <w:rPr>
          <w:rFonts w:cstheme="minorHAnsi"/>
          <w:sz w:val="24"/>
          <w:szCs w:val="24"/>
        </w:rPr>
        <w:t xml:space="preserve">Do realizacji </w:t>
      </w:r>
      <w:r w:rsidR="00050D18" w:rsidRPr="0053456D">
        <w:rPr>
          <w:rFonts w:cstheme="minorHAnsi"/>
          <w:sz w:val="24"/>
          <w:szCs w:val="24"/>
        </w:rPr>
        <w:t xml:space="preserve">przedmiotu </w:t>
      </w:r>
      <w:r w:rsidRPr="0053456D">
        <w:rPr>
          <w:rFonts w:cstheme="minorHAnsi"/>
          <w:sz w:val="24"/>
          <w:szCs w:val="24"/>
        </w:rPr>
        <w:t>zamówienia stosuje się w pierwszej kolejności ust.1 przewidziany dla dane</w:t>
      </w:r>
      <w:r w:rsidR="00A4732E" w:rsidRPr="0053456D">
        <w:rPr>
          <w:rFonts w:cstheme="minorHAnsi"/>
          <w:sz w:val="24"/>
          <w:szCs w:val="24"/>
        </w:rPr>
        <w:t>go</w:t>
      </w:r>
      <w:r w:rsidRPr="0053456D">
        <w:rPr>
          <w:rFonts w:cstheme="minorHAnsi"/>
          <w:sz w:val="24"/>
          <w:szCs w:val="24"/>
        </w:rPr>
        <w:t xml:space="preserve"> </w:t>
      </w:r>
      <w:r w:rsidR="00050D18" w:rsidRPr="0053456D">
        <w:rPr>
          <w:rFonts w:cstheme="minorHAnsi"/>
          <w:sz w:val="24"/>
          <w:szCs w:val="24"/>
        </w:rPr>
        <w:t xml:space="preserve">kursu </w:t>
      </w:r>
      <w:r w:rsidRPr="0053456D">
        <w:rPr>
          <w:rFonts w:cstheme="minorHAnsi"/>
          <w:sz w:val="24"/>
          <w:szCs w:val="24"/>
        </w:rPr>
        <w:t>oraz ust.2-9</w:t>
      </w:r>
      <w:r w:rsidR="00EC1A64" w:rsidRPr="0053456D">
        <w:rPr>
          <w:rFonts w:cstheme="minorHAnsi"/>
          <w:sz w:val="24"/>
          <w:szCs w:val="24"/>
        </w:rPr>
        <w:t xml:space="preserve"> i ust. </w:t>
      </w:r>
      <w:r w:rsidR="00EC1A64" w:rsidRPr="00D1299F">
        <w:rPr>
          <w:rFonts w:cstheme="minorHAnsi"/>
          <w:sz w:val="24"/>
          <w:szCs w:val="24"/>
        </w:rPr>
        <w:t>1</w:t>
      </w:r>
      <w:r w:rsidR="00FD7A58" w:rsidRPr="00D1299F">
        <w:rPr>
          <w:rFonts w:cstheme="minorHAnsi"/>
          <w:sz w:val="24"/>
          <w:szCs w:val="24"/>
        </w:rPr>
        <w:t>1</w:t>
      </w:r>
      <w:r w:rsidR="002C713F" w:rsidRPr="00D1299F">
        <w:rPr>
          <w:rFonts w:cstheme="minorHAnsi"/>
          <w:sz w:val="24"/>
          <w:szCs w:val="24"/>
        </w:rPr>
        <w:t>-12</w:t>
      </w:r>
      <w:r w:rsidRPr="00D1299F">
        <w:rPr>
          <w:rFonts w:cstheme="minorHAnsi"/>
          <w:sz w:val="24"/>
          <w:szCs w:val="24"/>
        </w:rPr>
        <w:t xml:space="preserve"> z zastrzeżeniem </w:t>
      </w:r>
      <w:r w:rsidR="00D1352F" w:rsidRPr="00D1299F">
        <w:rPr>
          <w:rFonts w:cstheme="minorHAnsi"/>
          <w:sz w:val="24"/>
          <w:szCs w:val="24"/>
        </w:rPr>
        <w:t xml:space="preserve">zakresu wynikającego </w:t>
      </w:r>
      <w:r w:rsidRPr="00D1299F">
        <w:rPr>
          <w:rFonts w:cstheme="minorHAnsi"/>
          <w:sz w:val="24"/>
          <w:szCs w:val="24"/>
        </w:rPr>
        <w:t xml:space="preserve">z </w:t>
      </w:r>
      <w:r w:rsidR="00D1352F" w:rsidRPr="00D1299F">
        <w:rPr>
          <w:rFonts w:cstheme="minorHAnsi"/>
          <w:sz w:val="24"/>
          <w:szCs w:val="24"/>
        </w:rPr>
        <w:t>ust.1</w:t>
      </w:r>
      <w:r w:rsidR="00D1352F">
        <w:rPr>
          <w:rFonts w:cstheme="minorHAnsi"/>
          <w:sz w:val="24"/>
          <w:szCs w:val="24"/>
        </w:rPr>
        <w:t xml:space="preserve"> i </w:t>
      </w:r>
      <w:r w:rsidRPr="0053456D">
        <w:rPr>
          <w:rFonts w:cstheme="minorHAnsi"/>
          <w:sz w:val="24"/>
          <w:szCs w:val="24"/>
        </w:rPr>
        <w:t xml:space="preserve">obowiązujących przepisów. </w:t>
      </w:r>
      <w:r w:rsidRPr="0053456D">
        <w:rPr>
          <w:rFonts w:cstheme="minorHAnsi"/>
          <w:iCs/>
          <w:sz w:val="24"/>
          <w:szCs w:val="24"/>
        </w:rPr>
        <w:t xml:space="preserve">Zamawiający dopuszcza posługiwanie się </w:t>
      </w:r>
      <w:r w:rsidR="00F62D3A" w:rsidRPr="0053456D">
        <w:rPr>
          <w:rFonts w:cstheme="minorHAnsi"/>
          <w:iCs/>
          <w:sz w:val="24"/>
          <w:szCs w:val="24"/>
        </w:rPr>
        <w:t xml:space="preserve">w SOPZ </w:t>
      </w:r>
      <w:r w:rsidRPr="0053456D">
        <w:rPr>
          <w:rFonts w:cstheme="minorHAnsi"/>
          <w:iCs/>
          <w:sz w:val="24"/>
          <w:szCs w:val="24"/>
        </w:rPr>
        <w:t>skróconymi nazwami zamówienia, zamiast p</w:t>
      </w:r>
      <w:r w:rsidR="0061091A" w:rsidRPr="0053456D">
        <w:rPr>
          <w:rFonts w:cstheme="minorHAnsi"/>
          <w:iCs/>
          <w:sz w:val="24"/>
          <w:szCs w:val="24"/>
        </w:rPr>
        <w:t>ełnej nazwy zamówienia.</w:t>
      </w:r>
    </w:p>
    <w:p w14:paraId="5C218150" w14:textId="77777777" w:rsidR="001B080D" w:rsidRPr="0053456D" w:rsidRDefault="001B080D" w:rsidP="00DD518D">
      <w:pPr>
        <w:spacing w:after="0" w:line="240" w:lineRule="auto"/>
        <w:ind w:left="284" w:hanging="142"/>
        <w:jc w:val="both"/>
        <w:rPr>
          <w:rFonts w:cstheme="minorHAnsi"/>
          <w:sz w:val="24"/>
          <w:szCs w:val="24"/>
        </w:rPr>
      </w:pPr>
    </w:p>
    <w:p w14:paraId="289B94E2" w14:textId="77777777" w:rsidR="006F4234" w:rsidRDefault="001B080D" w:rsidP="00DB7CC6">
      <w:pPr>
        <w:numPr>
          <w:ilvl w:val="0"/>
          <w:numId w:val="9"/>
        </w:numPr>
        <w:spacing w:after="0" w:line="240" w:lineRule="auto"/>
        <w:ind w:left="142" w:hanging="426"/>
        <w:jc w:val="both"/>
        <w:rPr>
          <w:rFonts w:cstheme="minorHAnsi"/>
          <w:sz w:val="24"/>
          <w:szCs w:val="24"/>
        </w:rPr>
      </w:pPr>
      <w:r w:rsidRPr="0053456D">
        <w:rPr>
          <w:rFonts w:cstheme="minorHAnsi"/>
          <w:sz w:val="24"/>
          <w:szCs w:val="24"/>
        </w:rPr>
        <w:t>Wykonawca musi uwzględnić w cenie oferty wszelkie koszty niezbędne dla prawidłowego i pełnego wykonania oraz ukończenia zamówienia, w tym wszystkie wydatki poboczne, wszelkie koszty stałe, zysk, koszty ogólne i podobnego rodzaju obciążenia, opłaty i podatki wynikające z obowiązujących przepisów.</w:t>
      </w:r>
    </w:p>
    <w:p w14:paraId="1CC41D4C" w14:textId="77777777" w:rsidR="00DB7CC6" w:rsidRDefault="00DB7CC6" w:rsidP="00435DF3">
      <w:pPr>
        <w:pStyle w:val="Akapitzlist"/>
        <w:spacing w:after="0" w:line="240" w:lineRule="auto"/>
        <w:rPr>
          <w:rFonts w:cstheme="minorHAnsi"/>
          <w:sz w:val="24"/>
          <w:szCs w:val="24"/>
        </w:rPr>
      </w:pPr>
    </w:p>
    <w:p w14:paraId="77D6B838" w14:textId="54FCEB2E" w:rsidR="002D5394" w:rsidRPr="007D6898" w:rsidRDefault="0003455C" w:rsidP="00FF7B20">
      <w:pPr>
        <w:numPr>
          <w:ilvl w:val="0"/>
          <w:numId w:val="9"/>
        </w:numPr>
        <w:spacing w:after="0" w:line="240" w:lineRule="auto"/>
        <w:ind w:left="142" w:hanging="426"/>
        <w:jc w:val="both"/>
        <w:rPr>
          <w:rFonts w:cstheme="minorHAnsi"/>
          <w:sz w:val="24"/>
          <w:szCs w:val="24"/>
        </w:rPr>
      </w:pPr>
      <w:r w:rsidRPr="00DB7CC6">
        <w:rPr>
          <w:rFonts w:cstheme="minorHAnsi"/>
          <w:sz w:val="24"/>
          <w:szCs w:val="24"/>
        </w:rPr>
        <w:t>Wykonawca zobowiązany jest do koordynacji zamówienia</w:t>
      </w:r>
      <w:r w:rsidR="00A60240" w:rsidRPr="00DB7CC6">
        <w:rPr>
          <w:rFonts w:cstheme="minorHAnsi"/>
          <w:sz w:val="24"/>
          <w:szCs w:val="24"/>
        </w:rPr>
        <w:t xml:space="preserve"> tj.</w:t>
      </w:r>
      <w:r w:rsidR="00CC1733" w:rsidRPr="00DB7CC6">
        <w:rPr>
          <w:rFonts w:cstheme="minorHAnsi"/>
          <w:sz w:val="24"/>
          <w:szCs w:val="24"/>
        </w:rPr>
        <w:t xml:space="preserve"> czynności</w:t>
      </w:r>
      <w:r w:rsidRPr="00DB7CC6">
        <w:rPr>
          <w:rFonts w:cstheme="minorHAnsi"/>
          <w:sz w:val="24"/>
          <w:szCs w:val="24"/>
        </w:rPr>
        <w:t xml:space="preserve"> </w:t>
      </w:r>
      <w:bookmarkStart w:id="6" w:name="_Hlk207266633"/>
      <w:r w:rsidRPr="00DB7CC6">
        <w:rPr>
          <w:rFonts w:cstheme="minorHAnsi"/>
          <w:sz w:val="24"/>
          <w:szCs w:val="24"/>
        </w:rPr>
        <w:t xml:space="preserve">w zakresie kontaktów, </w:t>
      </w:r>
      <w:r w:rsidRPr="00DB7CC6">
        <w:rPr>
          <w:rFonts w:cstheme="minorHAnsi"/>
          <w:bCs/>
          <w:sz w:val="24"/>
          <w:szCs w:val="24"/>
        </w:rPr>
        <w:t xml:space="preserve">ustaleń związanych z realizacją umowy oraz wykonywania </w:t>
      </w:r>
      <w:r w:rsidRPr="00DB7CC6">
        <w:rPr>
          <w:rFonts w:cstheme="minorHAnsi"/>
          <w:sz w:val="24"/>
          <w:szCs w:val="24"/>
        </w:rPr>
        <w:t xml:space="preserve">obowiązków organizacyjnych wskazanych w umowie i SOPZ </w:t>
      </w:r>
      <w:bookmarkEnd w:id="6"/>
      <w:r w:rsidRPr="00DB7CC6">
        <w:rPr>
          <w:rFonts w:cstheme="minorHAnsi"/>
          <w:sz w:val="24"/>
          <w:szCs w:val="24"/>
        </w:rPr>
        <w:t>(koordynator merytoryczny zamówienia).</w:t>
      </w:r>
    </w:p>
    <w:sectPr w:rsidR="002D5394" w:rsidRPr="007D6898" w:rsidSect="00C56F25">
      <w:footerReference w:type="default" r:id="rId9"/>
      <w:pgSz w:w="11906" w:h="16838"/>
      <w:pgMar w:top="993" w:right="849" w:bottom="568" w:left="851" w:header="708"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DB9C9" w14:textId="77777777" w:rsidR="00960132" w:rsidRDefault="00960132" w:rsidP="001E69D2">
      <w:pPr>
        <w:spacing w:after="0" w:line="240" w:lineRule="auto"/>
      </w:pPr>
      <w:r>
        <w:separator/>
      </w:r>
    </w:p>
  </w:endnote>
  <w:endnote w:type="continuationSeparator" w:id="0">
    <w:p w14:paraId="1CADBC0F" w14:textId="77777777" w:rsidR="00960132" w:rsidRDefault="00960132" w:rsidP="001E6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44133" w14:textId="25E3BD13" w:rsidR="001E69D2" w:rsidRPr="00C56F25" w:rsidRDefault="001E69D2" w:rsidP="00BC3333">
    <w:pPr>
      <w:pStyle w:val="Stopka"/>
      <w:jc w:val="center"/>
      <w:rPr>
        <w:sz w:val="16"/>
        <w:szCs w:val="16"/>
      </w:rPr>
    </w:pPr>
    <w:r>
      <w:rPr>
        <w:noProof/>
        <w:lang w:eastAsia="pl-PL"/>
      </w:rPr>
      <w:drawing>
        <wp:inline distT="0" distB="0" distL="0" distR="0" wp14:anchorId="6F304C6D" wp14:editId="3DEE0F2B">
          <wp:extent cx="5761355" cy="810895"/>
          <wp:effectExtent l="0" t="0" r="0" b="8255"/>
          <wp:docPr id="11470904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108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DA825" w14:textId="77777777" w:rsidR="00960132" w:rsidRDefault="00960132" w:rsidP="001E69D2">
      <w:pPr>
        <w:spacing w:after="0" w:line="240" w:lineRule="auto"/>
      </w:pPr>
      <w:r>
        <w:separator/>
      </w:r>
    </w:p>
  </w:footnote>
  <w:footnote w:type="continuationSeparator" w:id="0">
    <w:p w14:paraId="0EA0585B" w14:textId="77777777" w:rsidR="00960132" w:rsidRDefault="00960132" w:rsidP="001E69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5647E"/>
    <w:multiLevelType w:val="hybridMultilevel"/>
    <w:tmpl w:val="25CEB79E"/>
    <w:lvl w:ilvl="0" w:tplc="BF14FEDA">
      <w:start w:val="1"/>
      <w:numFmt w:val="decimal"/>
      <w:lvlText w:val="%1."/>
      <w:lvlJc w:val="left"/>
      <w:pPr>
        <w:ind w:left="1080" w:hanging="72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97D427F"/>
    <w:multiLevelType w:val="hybridMultilevel"/>
    <w:tmpl w:val="A0DC8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8631F3"/>
    <w:multiLevelType w:val="multilevel"/>
    <w:tmpl w:val="F51AAF7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1209253B"/>
    <w:multiLevelType w:val="hybridMultilevel"/>
    <w:tmpl w:val="A4DC3742"/>
    <w:lvl w:ilvl="0" w:tplc="3D16F1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2AC0AD9"/>
    <w:multiLevelType w:val="hybridMultilevel"/>
    <w:tmpl w:val="F6247BB6"/>
    <w:lvl w:ilvl="0" w:tplc="C846DC2E">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614052C"/>
    <w:multiLevelType w:val="multilevel"/>
    <w:tmpl w:val="18FE4F4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297D49C3"/>
    <w:multiLevelType w:val="hybridMultilevel"/>
    <w:tmpl w:val="D122B134"/>
    <w:lvl w:ilvl="0" w:tplc="9D9A8C3E">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65666B"/>
    <w:multiLevelType w:val="multilevel"/>
    <w:tmpl w:val="BF4A175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15:restartNumberingAfterBreak="0">
    <w:nsid w:val="328005A2"/>
    <w:multiLevelType w:val="multilevel"/>
    <w:tmpl w:val="6FC8D88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334D60C8"/>
    <w:multiLevelType w:val="hybridMultilevel"/>
    <w:tmpl w:val="68305002"/>
    <w:lvl w:ilvl="0" w:tplc="D06A00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DF7639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656C6A"/>
    <w:multiLevelType w:val="hybridMultilevel"/>
    <w:tmpl w:val="5F3C000A"/>
    <w:lvl w:ilvl="0" w:tplc="FFB2FD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9D57F3"/>
    <w:multiLevelType w:val="multilevel"/>
    <w:tmpl w:val="8802387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 w15:restartNumberingAfterBreak="0">
    <w:nsid w:val="3FD76C99"/>
    <w:multiLevelType w:val="hybridMultilevel"/>
    <w:tmpl w:val="F6247BB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690393D"/>
    <w:multiLevelType w:val="hybridMultilevel"/>
    <w:tmpl w:val="B5700F62"/>
    <w:lvl w:ilvl="0" w:tplc="64FCAF2A">
      <w:start w:val="1"/>
      <w:numFmt w:val="lowerLetter"/>
      <w:lvlText w:val="%1)"/>
      <w:lvlJc w:val="left"/>
      <w:pPr>
        <w:ind w:left="1800" w:hanging="360"/>
      </w:pPr>
      <w:rPr>
        <w:rFonts w:cs="Times New Roman"/>
        <w:b/>
        <w:bCs/>
      </w:rPr>
    </w:lvl>
    <w:lvl w:ilvl="1" w:tplc="04150003">
      <w:start w:val="1"/>
      <w:numFmt w:val="bullet"/>
      <w:lvlText w:val="o"/>
      <w:lvlJc w:val="left"/>
      <w:pPr>
        <w:ind w:left="2520" w:hanging="360"/>
      </w:pPr>
      <w:rPr>
        <w:rFonts w:ascii="Courier New" w:hAnsi="Courier New" w:cs="Times New Roman"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Times New Roman"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Times New Roman" w:hint="default"/>
      </w:rPr>
    </w:lvl>
    <w:lvl w:ilvl="8" w:tplc="04150005">
      <w:start w:val="1"/>
      <w:numFmt w:val="bullet"/>
      <w:lvlText w:val=""/>
      <w:lvlJc w:val="left"/>
      <w:pPr>
        <w:ind w:left="7560" w:hanging="360"/>
      </w:pPr>
      <w:rPr>
        <w:rFonts w:ascii="Wingdings" w:hAnsi="Wingdings" w:hint="default"/>
      </w:rPr>
    </w:lvl>
  </w:abstractNum>
  <w:abstractNum w:abstractNumId="15" w15:restartNumberingAfterBreak="0">
    <w:nsid w:val="58295ED3"/>
    <w:multiLevelType w:val="multilevel"/>
    <w:tmpl w:val="23F4995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 w15:restartNumberingAfterBreak="0">
    <w:nsid w:val="632A0B2B"/>
    <w:multiLevelType w:val="hybridMultilevel"/>
    <w:tmpl w:val="FFFFFFFF"/>
    <w:lvl w:ilvl="0" w:tplc="900A6562">
      <w:start w:val="1"/>
      <w:numFmt w:val="upperRoman"/>
      <w:lvlText w:val="%1."/>
      <w:lvlJc w:val="left"/>
      <w:pPr>
        <w:ind w:left="1080" w:hanging="720"/>
      </w:pPr>
      <w:rPr>
        <w:rFonts w:eastAsiaTheme="minorEastAsia" w:cs="Times New Roman"/>
        <w:b/>
      </w:rPr>
    </w:lvl>
    <w:lvl w:ilvl="1" w:tplc="94A4DFA8">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6485069E"/>
    <w:multiLevelType w:val="hybridMultilevel"/>
    <w:tmpl w:val="0C3E17DC"/>
    <w:lvl w:ilvl="0" w:tplc="5DE8F82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2E079B"/>
    <w:multiLevelType w:val="multilevel"/>
    <w:tmpl w:val="DCBE15F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 w15:restartNumberingAfterBreak="0">
    <w:nsid w:val="6B613E0A"/>
    <w:multiLevelType w:val="hybridMultilevel"/>
    <w:tmpl w:val="F6247BB6"/>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1C1CF2"/>
    <w:multiLevelType w:val="hybridMultilevel"/>
    <w:tmpl w:val="FFFFFFFF"/>
    <w:lvl w:ilvl="0" w:tplc="121869F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78A23699"/>
    <w:multiLevelType w:val="hybridMultilevel"/>
    <w:tmpl w:val="F1AE5730"/>
    <w:lvl w:ilvl="0" w:tplc="1CFAEC12">
      <w:start w:val="1"/>
      <w:numFmt w:val="decimal"/>
      <w:lvlText w:val="%1)"/>
      <w:lvlJc w:val="left"/>
      <w:pPr>
        <w:ind w:left="1080" w:hanging="360"/>
      </w:pPr>
      <w:rPr>
        <w:rFonts w:cs="Times New Roman"/>
        <w:b/>
        <w:bCs/>
      </w:rPr>
    </w:lvl>
    <w:lvl w:ilvl="1" w:tplc="04150003">
      <w:start w:val="1"/>
      <w:numFmt w:val="bullet"/>
      <w:lvlText w:val="o"/>
      <w:lvlJc w:val="left"/>
      <w:pPr>
        <w:ind w:left="1800" w:hanging="360"/>
      </w:pPr>
      <w:rPr>
        <w:rFonts w:ascii="Courier New" w:hAnsi="Courier New" w:cs="Times New Roman"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Times New Roman"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Times New Roman" w:hint="default"/>
      </w:rPr>
    </w:lvl>
    <w:lvl w:ilvl="8" w:tplc="04150005">
      <w:start w:val="1"/>
      <w:numFmt w:val="bullet"/>
      <w:lvlText w:val=""/>
      <w:lvlJc w:val="left"/>
      <w:pPr>
        <w:ind w:left="6840" w:hanging="360"/>
      </w:pPr>
      <w:rPr>
        <w:rFonts w:ascii="Wingdings" w:hAnsi="Wingdings" w:hint="default"/>
      </w:rPr>
    </w:lvl>
  </w:abstractNum>
  <w:num w:numId="1" w16cid:durableId="1480611744">
    <w:abstractNumId w:val="6"/>
  </w:num>
  <w:num w:numId="2" w16cid:durableId="1368678526">
    <w:abstractNumId w:val="11"/>
  </w:num>
  <w:num w:numId="3" w16cid:durableId="1752501904">
    <w:abstractNumId w:val="3"/>
  </w:num>
  <w:num w:numId="4" w16cid:durableId="1560508487">
    <w:abstractNumId w:val="19"/>
  </w:num>
  <w:num w:numId="5" w16cid:durableId="1336491175">
    <w:abstractNumId w:val="1"/>
  </w:num>
  <w:num w:numId="6" w16cid:durableId="1148280225">
    <w:abstractNumId w:val="13"/>
  </w:num>
  <w:num w:numId="7" w16cid:durableId="1487285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29767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44452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86869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3518536">
    <w:abstractNumId w:val="21"/>
    <w:lvlOverride w:ilvl="0">
      <w:startOverride w:val="1"/>
    </w:lvlOverride>
    <w:lvlOverride w:ilvl="1"/>
    <w:lvlOverride w:ilvl="2"/>
    <w:lvlOverride w:ilvl="3"/>
    <w:lvlOverride w:ilvl="4"/>
    <w:lvlOverride w:ilvl="5"/>
    <w:lvlOverride w:ilvl="6"/>
    <w:lvlOverride w:ilvl="7"/>
    <w:lvlOverride w:ilvl="8"/>
  </w:num>
  <w:num w:numId="12" w16cid:durableId="812135117">
    <w:abstractNumId w:val="14"/>
    <w:lvlOverride w:ilvl="0">
      <w:startOverride w:val="1"/>
    </w:lvlOverride>
    <w:lvlOverride w:ilvl="1"/>
    <w:lvlOverride w:ilvl="2"/>
    <w:lvlOverride w:ilvl="3"/>
    <w:lvlOverride w:ilvl="4"/>
    <w:lvlOverride w:ilvl="5"/>
    <w:lvlOverride w:ilvl="6"/>
    <w:lvlOverride w:ilvl="7"/>
    <w:lvlOverride w:ilvl="8"/>
  </w:num>
  <w:num w:numId="13" w16cid:durableId="1518277767">
    <w:abstractNumId w:val="17"/>
  </w:num>
  <w:num w:numId="14" w16cid:durableId="2124760689">
    <w:abstractNumId w:val="9"/>
  </w:num>
  <w:num w:numId="15" w16cid:durableId="722218061">
    <w:abstractNumId w:val="10"/>
  </w:num>
  <w:num w:numId="16" w16cid:durableId="14099586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8613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46538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28635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57807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241306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0851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7DE3"/>
    <w:rsid w:val="00004B1A"/>
    <w:rsid w:val="00005B50"/>
    <w:rsid w:val="00007C3A"/>
    <w:rsid w:val="00010D53"/>
    <w:rsid w:val="00015333"/>
    <w:rsid w:val="00015F52"/>
    <w:rsid w:val="0002222E"/>
    <w:rsid w:val="00023AFA"/>
    <w:rsid w:val="00027F88"/>
    <w:rsid w:val="00031097"/>
    <w:rsid w:val="0003455C"/>
    <w:rsid w:val="00036300"/>
    <w:rsid w:val="000404F4"/>
    <w:rsid w:val="0004366D"/>
    <w:rsid w:val="00043C86"/>
    <w:rsid w:val="00045011"/>
    <w:rsid w:val="00050D18"/>
    <w:rsid w:val="00051D9B"/>
    <w:rsid w:val="00052190"/>
    <w:rsid w:val="00052782"/>
    <w:rsid w:val="000579CA"/>
    <w:rsid w:val="0007405C"/>
    <w:rsid w:val="00074B34"/>
    <w:rsid w:val="00082DBA"/>
    <w:rsid w:val="00086842"/>
    <w:rsid w:val="00091CD3"/>
    <w:rsid w:val="000A033D"/>
    <w:rsid w:val="000A11DB"/>
    <w:rsid w:val="000B25B6"/>
    <w:rsid w:val="000B6A36"/>
    <w:rsid w:val="000C1FA6"/>
    <w:rsid w:val="000C3CD8"/>
    <w:rsid w:val="000C3D01"/>
    <w:rsid w:val="000C4261"/>
    <w:rsid w:val="000D2BB6"/>
    <w:rsid w:val="000D2EFB"/>
    <w:rsid w:val="000D31D2"/>
    <w:rsid w:val="000D349A"/>
    <w:rsid w:val="000D58C3"/>
    <w:rsid w:val="000D6D57"/>
    <w:rsid w:val="000E5B8E"/>
    <w:rsid w:val="000E753B"/>
    <w:rsid w:val="000F00B5"/>
    <w:rsid w:val="000F3652"/>
    <w:rsid w:val="000F6DD6"/>
    <w:rsid w:val="001000AB"/>
    <w:rsid w:val="00101A7F"/>
    <w:rsid w:val="001030C0"/>
    <w:rsid w:val="00115773"/>
    <w:rsid w:val="00116CDC"/>
    <w:rsid w:val="001229B2"/>
    <w:rsid w:val="00125596"/>
    <w:rsid w:val="00125613"/>
    <w:rsid w:val="00134682"/>
    <w:rsid w:val="00143662"/>
    <w:rsid w:val="00145885"/>
    <w:rsid w:val="0014693E"/>
    <w:rsid w:val="001555FC"/>
    <w:rsid w:val="00156B5A"/>
    <w:rsid w:val="0016488D"/>
    <w:rsid w:val="00164A47"/>
    <w:rsid w:val="0017157E"/>
    <w:rsid w:val="00172837"/>
    <w:rsid w:val="00173EA1"/>
    <w:rsid w:val="00175DE8"/>
    <w:rsid w:val="00175FAE"/>
    <w:rsid w:val="0017747E"/>
    <w:rsid w:val="001821B4"/>
    <w:rsid w:val="0018323E"/>
    <w:rsid w:val="00184D35"/>
    <w:rsid w:val="00185914"/>
    <w:rsid w:val="00186FA9"/>
    <w:rsid w:val="00190411"/>
    <w:rsid w:val="0019470E"/>
    <w:rsid w:val="001970DC"/>
    <w:rsid w:val="001A12B2"/>
    <w:rsid w:val="001B080D"/>
    <w:rsid w:val="001B2973"/>
    <w:rsid w:val="001B38E3"/>
    <w:rsid w:val="001B4445"/>
    <w:rsid w:val="001B55D8"/>
    <w:rsid w:val="001C1C6A"/>
    <w:rsid w:val="001C61E4"/>
    <w:rsid w:val="001D3DEB"/>
    <w:rsid w:val="001D4882"/>
    <w:rsid w:val="001D56BF"/>
    <w:rsid w:val="001D56FC"/>
    <w:rsid w:val="001D75EF"/>
    <w:rsid w:val="001E1B14"/>
    <w:rsid w:val="001E2660"/>
    <w:rsid w:val="001E6008"/>
    <w:rsid w:val="001E69D2"/>
    <w:rsid w:val="001F4E86"/>
    <w:rsid w:val="001F516C"/>
    <w:rsid w:val="001F536C"/>
    <w:rsid w:val="00201156"/>
    <w:rsid w:val="00206063"/>
    <w:rsid w:val="00212F6C"/>
    <w:rsid w:val="0021350E"/>
    <w:rsid w:val="00214111"/>
    <w:rsid w:val="00215F95"/>
    <w:rsid w:val="00217B4C"/>
    <w:rsid w:val="0022099B"/>
    <w:rsid w:val="002263A3"/>
    <w:rsid w:val="0023449A"/>
    <w:rsid w:val="002351E7"/>
    <w:rsid w:val="00237B71"/>
    <w:rsid w:val="00240021"/>
    <w:rsid w:val="002421D7"/>
    <w:rsid w:val="00243205"/>
    <w:rsid w:val="002545F7"/>
    <w:rsid w:val="00263089"/>
    <w:rsid w:val="00270F6A"/>
    <w:rsid w:val="00273C82"/>
    <w:rsid w:val="00276AA3"/>
    <w:rsid w:val="00282D10"/>
    <w:rsid w:val="00283844"/>
    <w:rsid w:val="00285F6C"/>
    <w:rsid w:val="002A12EC"/>
    <w:rsid w:val="002A4F9A"/>
    <w:rsid w:val="002A672A"/>
    <w:rsid w:val="002B14E4"/>
    <w:rsid w:val="002B26D6"/>
    <w:rsid w:val="002B7071"/>
    <w:rsid w:val="002C37FD"/>
    <w:rsid w:val="002C512A"/>
    <w:rsid w:val="002C713F"/>
    <w:rsid w:val="002C7DE3"/>
    <w:rsid w:val="002D18AD"/>
    <w:rsid w:val="002D3DE0"/>
    <w:rsid w:val="002D5230"/>
    <w:rsid w:val="002D5394"/>
    <w:rsid w:val="002D54C2"/>
    <w:rsid w:val="002D5724"/>
    <w:rsid w:val="002E35AA"/>
    <w:rsid w:val="002E48DB"/>
    <w:rsid w:val="00301D79"/>
    <w:rsid w:val="003026E3"/>
    <w:rsid w:val="00315F9D"/>
    <w:rsid w:val="00322969"/>
    <w:rsid w:val="003275A9"/>
    <w:rsid w:val="0033618C"/>
    <w:rsid w:val="00337F50"/>
    <w:rsid w:val="00344C29"/>
    <w:rsid w:val="00344FC9"/>
    <w:rsid w:val="0034604A"/>
    <w:rsid w:val="00353114"/>
    <w:rsid w:val="00357AE9"/>
    <w:rsid w:val="0036686F"/>
    <w:rsid w:val="00372F5D"/>
    <w:rsid w:val="00382E50"/>
    <w:rsid w:val="00384274"/>
    <w:rsid w:val="00386BAE"/>
    <w:rsid w:val="00390D63"/>
    <w:rsid w:val="003A631D"/>
    <w:rsid w:val="003B05B6"/>
    <w:rsid w:val="003B232B"/>
    <w:rsid w:val="003B4FF0"/>
    <w:rsid w:val="003B7960"/>
    <w:rsid w:val="003C5AF0"/>
    <w:rsid w:val="003D0796"/>
    <w:rsid w:val="003E0438"/>
    <w:rsid w:val="003E0566"/>
    <w:rsid w:val="003E29DC"/>
    <w:rsid w:val="003E2FAF"/>
    <w:rsid w:val="003E6AE0"/>
    <w:rsid w:val="003E6EF2"/>
    <w:rsid w:val="003F3624"/>
    <w:rsid w:val="003F398E"/>
    <w:rsid w:val="004005F7"/>
    <w:rsid w:val="00404689"/>
    <w:rsid w:val="00404DA8"/>
    <w:rsid w:val="00406A44"/>
    <w:rsid w:val="00411048"/>
    <w:rsid w:val="00413508"/>
    <w:rsid w:val="0041578C"/>
    <w:rsid w:val="0041589D"/>
    <w:rsid w:val="004235D3"/>
    <w:rsid w:val="004245AF"/>
    <w:rsid w:val="004266D8"/>
    <w:rsid w:val="00431F71"/>
    <w:rsid w:val="00435DF3"/>
    <w:rsid w:val="00440CFB"/>
    <w:rsid w:val="004437FC"/>
    <w:rsid w:val="00456324"/>
    <w:rsid w:val="004639A1"/>
    <w:rsid w:val="004651A9"/>
    <w:rsid w:val="004678DB"/>
    <w:rsid w:val="004746A1"/>
    <w:rsid w:val="00475C7D"/>
    <w:rsid w:val="0048240D"/>
    <w:rsid w:val="004842B2"/>
    <w:rsid w:val="004A1C02"/>
    <w:rsid w:val="004B6EC8"/>
    <w:rsid w:val="004C1072"/>
    <w:rsid w:val="004C207E"/>
    <w:rsid w:val="004D0A9B"/>
    <w:rsid w:val="004D1A7B"/>
    <w:rsid w:val="004D3C7E"/>
    <w:rsid w:val="004D4C74"/>
    <w:rsid w:val="004E5798"/>
    <w:rsid w:val="004F163D"/>
    <w:rsid w:val="00510A27"/>
    <w:rsid w:val="005122F6"/>
    <w:rsid w:val="005144E8"/>
    <w:rsid w:val="00524D54"/>
    <w:rsid w:val="005257BD"/>
    <w:rsid w:val="00525A19"/>
    <w:rsid w:val="005306B1"/>
    <w:rsid w:val="00532A31"/>
    <w:rsid w:val="0053456D"/>
    <w:rsid w:val="00542DD9"/>
    <w:rsid w:val="00544923"/>
    <w:rsid w:val="00552052"/>
    <w:rsid w:val="0055430F"/>
    <w:rsid w:val="00564B46"/>
    <w:rsid w:val="0057321D"/>
    <w:rsid w:val="0057418C"/>
    <w:rsid w:val="00575A40"/>
    <w:rsid w:val="00576E5E"/>
    <w:rsid w:val="00577FD0"/>
    <w:rsid w:val="005803BA"/>
    <w:rsid w:val="005817F8"/>
    <w:rsid w:val="005822BB"/>
    <w:rsid w:val="00584AA7"/>
    <w:rsid w:val="005869AB"/>
    <w:rsid w:val="005874B1"/>
    <w:rsid w:val="0058786E"/>
    <w:rsid w:val="00592E0D"/>
    <w:rsid w:val="00595330"/>
    <w:rsid w:val="005963BC"/>
    <w:rsid w:val="0059695A"/>
    <w:rsid w:val="00596AC7"/>
    <w:rsid w:val="005973BE"/>
    <w:rsid w:val="005A1947"/>
    <w:rsid w:val="005A1FBB"/>
    <w:rsid w:val="005A2736"/>
    <w:rsid w:val="005A6D11"/>
    <w:rsid w:val="005C4070"/>
    <w:rsid w:val="005C5E9D"/>
    <w:rsid w:val="005C741E"/>
    <w:rsid w:val="005C74BB"/>
    <w:rsid w:val="005D27FD"/>
    <w:rsid w:val="005E36DC"/>
    <w:rsid w:val="005E4056"/>
    <w:rsid w:val="005F2C98"/>
    <w:rsid w:val="005F6332"/>
    <w:rsid w:val="005F7178"/>
    <w:rsid w:val="00600A3D"/>
    <w:rsid w:val="0061091A"/>
    <w:rsid w:val="00611DDD"/>
    <w:rsid w:val="00613E3A"/>
    <w:rsid w:val="00617BAE"/>
    <w:rsid w:val="006203BC"/>
    <w:rsid w:val="00632B35"/>
    <w:rsid w:val="0063359B"/>
    <w:rsid w:val="006404AF"/>
    <w:rsid w:val="0064080B"/>
    <w:rsid w:val="006429F5"/>
    <w:rsid w:val="0064649D"/>
    <w:rsid w:val="00650F39"/>
    <w:rsid w:val="0065522B"/>
    <w:rsid w:val="00661519"/>
    <w:rsid w:val="00681E0A"/>
    <w:rsid w:val="00685115"/>
    <w:rsid w:val="00685E40"/>
    <w:rsid w:val="00687EF5"/>
    <w:rsid w:val="00691EBC"/>
    <w:rsid w:val="006A2B7F"/>
    <w:rsid w:val="006A71A7"/>
    <w:rsid w:val="006B0366"/>
    <w:rsid w:val="006B3E26"/>
    <w:rsid w:val="006B46C2"/>
    <w:rsid w:val="006B5F12"/>
    <w:rsid w:val="006C35FA"/>
    <w:rsid w:val="006C3690"/>
    <w:rsid w:val="006C7487"/>
    <w:rsid w:val="006D330B"/>
    <w:rsid w:val="006D52AA"/>
    <w:rsid w:val="006D5CB9"/>
    <w:rsid w:val="006D7F85"/>
    <w:rsid w:val="006E0CDF"/>
    <w:rsid w:val="006E27AB"/>
    <w:rsid w:val="006E4B32"/>
    <w:rsid w:val="006E4BC1"/>
    <w:rsid w:val="006F4234"/>
    <w:rsid w:val="0070149F"/>
    <w:rsid w:val="007033C5"/>
    <w:rsid w:val="007038F4"/>
    <w:rsid w:val="00710945"/>
    <w:rsid w:val="00722ED2"/>
    <w:rsid w:val="0072518B"/>
    <w:rsid w:val="00725378"/>
    <w:rsid w:val="00725CAF"/>
    <w:rsid w:val="007263CB"/>
    <w:rsid w:val="00734A81"/>
    <w:rsid w:val="0076343E"/>
    <w:rsid w:val="007677AC"/>
    <w:rsid w:val="0077171D"/>
    <w:rsid w:val="0077219C"/>
    <w:rsid w:val="007725D8"/>
    <w:rsid w:val="00774015"/>
    <w:rsid w:val="0079074B"/>
    <w:rsid w:val="007916C6"/>
    <w:rsid w:val="00791F67"/>
    <w:rsid w:val="007937F5"/>
    <w:rsid w:val="007A0CC4"/>
    <w:rsid w:val="007A35B4"/>
    <w:rsid w:val="007B175C"/>
    <w:rsid w:val="007C37B4"/>
    <w:rsid w:val="007C4718"/>
    <w:rsid w:val="007C72E2"/>
    <w:rsid w:val="007D6898"/>
    <w:rsid w:val="007D6A2B"/>
    <w:rsid w:val="007D74F4"/>
    <w:rsid w:val="007F4AEE"/>
    <w:rsid w:val="00800674"/>
    <w:rsid w:val="00803196"/>
    <w:rsid w:val="008223DF"/>
    <w:rsid w:val="00823878"/>
    <w:rsid w:val="00827454"/>
    <w:rsid w:val="008276D4"/>
    <w:rsid w:val="0083120A"/>
    <w:rsid w:val="00835AD1"/>
    <w:rsid w:val="00836BA0"/>
    <w:rsid w:val="008467A9"/>
    <w:rsid w:val="008477B1"/>
    <w:rsid w:val="00851C46"/>
    <w:rsid w:val="008564E5"/>
    <w:rsid w:val="0086386C"/>
    <w:rsid w:val="00865A10"/>
    <w:rsid w:val="00870809"/>
    <w:rsid w:val="00874F35"/>
    <w:rsid w:val="00876AD2"/>
    <w:rsid w:val="00887E1B"/>
    <w:rsid w:val="0089062C"/>
    <w:rsid w:val="00891231"/>
    <w:rsid w:val="008928E7"/>
    <w:rsid w:val="008A1AA6"/>
    <w:rsid w:val="008A2816"/>
    <w:rsid w:val="008B18B2"/>
    <w:rsid w:val="008B292D"/>
    <w:rsid w:val="008B6406"/>
    <w:rsid w:val="008C3348"/>
    <w:rsid w:val="008C45F2"/>
    <w:rsid w:val="008C47E2"/>
    <w:rsid w:val="008C60F1"/>
    <w:rsid w:val="008D1A09"/>
    <w:rsid w:val="008D39F5"/>
    <w:rsid w:val="008E0F5C"/>
    <w:rsid w:val="008E1E71"/>
    <w:rsid w:val="008F0CBC"/>
    <w:rsid w:val="00921297"/>
    <w:rsid w:val="00923DBD"/>
    <w:rsid w:val="00930CC4"/>
    <w:rsid w:val="00936D17"/>
    <w:rsid w:val="00937E78"/>
    <w:rsid w:val="00947479"/>
    <w:rsid w:val="009514DE"/>
    <w:rsid w:val="00951C7D"/>
    <w:rsid w:val="00960132"/>
    <w:rsid w:val="009618CF"/>
    <w:rsid w:val="0096296F"/>
    <w:rsid w:val="00965631"/>
    <w:rsid w:val="00966139"/>
    <w:rsid w:val="00967DAE"/>
    <w:rsid w:val="00973051"/>
    <w:rsid w:val="009913F2"/>
    <w:rsid w:val="00991AFC"/>
    <w:rsid w:val="009A4074"/>
    <w:rsid w:val="009B0116"/>
    <w:rsid w:val="009B5EB4"/>
    <w:rsid w:val="009C1B89"/>
    <w:rsid w:val="009C2A81"/>
    <w:rsid w:val="009C4BD1"/>
    <w:rsid w:val="009C4F4B"/>
    <w:rsid w:val="009C5216"/>
    <w:rsid w:val="009C7626"/>
    <w:rsid w:val="009D16C0"/>
    <w:rsid w:val="009D7CBB"/>
    <w:rsid w:val="009E03F2"/>
    <w:rsid w:val="009E19A5"/>
    <w:rsid w:val="009E489A"/>
    <w:rsid w:val="009E6B57"/>
    <w:rsid w:val="009E6D68"/>
    <w:rsid w:val="009F0E3C"/>
    <w:rsid w:val="00A0428E"/>
    <w:rsid w:val="00A10987"/>
    <w:rsid w:val="00A10A8E"/>
    <w:rsid w:val="00A1115B"/>
    <w:rsid w:val="00A1524A"/>
    <w:rsid w:val="00A16EB4"/>
    <w:rsid w:val="00A21F74"/>
    <w:rsid w:val="00A23A4E"/>
    <w:rsid w:val="00A23D2C"/>
    <w:rsid w:val="00A31977"/>
    <w:rsid w:val="00A4017A"/>
    <w:rsid w:val="00A4102A"/>
    <w:rsid w:val="00A420DA"/>
    <w:rsid w:val="00A4732E"/>
    <w:rsid w:val="00A506E9"/>
    <w:rsid w:val="00A541E9"/>
    <w:rsid w:val="00A60240"/>
    <w:rsid w:val="00A60F79"/>
    <w:rsid w:val="00A6161A"/>
    <w:rsid w:val="00A63965"/>
    <w:rsid w:val="00A64C1F"/>
    <w:rsid w:val="00A67253"/>
    <w:rsid w:val="00A67855"/>
    <w:rsid w:val="00A67B6B"/>
    <w:rsid w:val="00A70A6D"/>
    <w:rsid w:val="00A71BBD"/>
    <w:rsid w:val="00A75038"/>
    <w:rsid w:val="00A86A77"/>
    <w:rsid w:val="00A93D25"/>
    <w:rsid w:val="00A94093"/>
    <w:rsid w:val="00A97E60"/>
    <w:rsid w:val="00AA185B"/>
    <w:rsid w:val="00AA204E"/>
    <w:rsid w:val="00AA238A"/>
    <w:rsid w:val="00AB39A3"/>
    <w:rsid w:val="00AC0740"/>
    <w:rsid w:val="00AC2B40"/>
    <w:rsid w:val="00AC456B"/>
    <w:rsid w:val="00AC6948"/>
    <w:rsid w:val="00AD5D51"/>
    <w:rsid w:val="00AE54EF"/>
    <w:rsid w:val="00AE65AB"/>
    <w:rsid w:val="00B02103"/>
    <w:rsid w:val="00B07499"/>
    <w:rsid w:val="00B11AF3"/>
    <w:rsid w:val="00B148E9"/>
    <w:rsid w:val="00B20C1D"/>
    <w:rsid w:val="00B24F24"/>
    <w:rsid w:val="00B327A5"/>
    <w:rsid w:val="00B36E71"/>
    <w:rsid w:val="00B37695"/>
    <w:rsid w:val="00B40225"/>
    <w:rsid w:val="00B46A83"/>
    <w:rsid w:val="00B46C04"/>
    <w:rsid w:val="00B5164B"/>
    <w:rsid w:val="00B5443F"/>
    <w:rsid w:val="00B546E3"/>
    <w:rsid w:val="00B55230"/>
    <w:rsid w:val="00B640CA"/>
    <w:rsid w:val="00B652F0"/>
    <w:rsid w:val="00B7023B"/>
    <w:rsid w:val="00B70381"/>
    <w:rsid w:val="00B71515"/>
    <w:rsid w:val="00B71CBE"/>
    <w:rsid w:val="00B74F13"/>
    <w:rsid w:val="00B76EA2"/>
    <w:rsid w:val="00B776CD"/>
    <w:rsid w:val="00B82287"/>
    <w:rsid w:val="00B83373"/>
    <w:rsid w:val="00B8455E"/>
    <w:rsid w:val="00B857D6"/>
    <w:rsid w:val="00B9046D"/>
    <w:rsid w:val="00B908A3"/>
    <w:rsid w:val="00B961BC"/>
    <w:rsid w:val="00B96459"/>
    <w:rsid w:val="00BA6DC2"/>
    <w:rsid w:val="00BB374E"/>
    <w:rsid w:val="00BB466D"/>
    <w:rsid w:val="00BB7496"/>
    <w:rsid w:val="00BC1106"/>
    <w:rsid w:val="00BC2801"/>
    <w:rsid w:val="00BC3333"/>
    <w:rsid w:val="00BC4023"/>
    <w:rsid w:val="00BC6F94"/>
    <w:rsid w:val="00BD2E8D"/>
    <w:rsid w:val="00BD477E"/>
    <w:rsid w:val="00BE5315"/>
    <w:rsid w:val="00C0389A"/>
    <w:rsid w:val="00C04ED8"/>
    <w:rsid w:val="00C06EC8"/>
    <w:rsid w:val="00C06F41"/>
    <w:rsid w:val="00C1343E"/>
    <w:rsid w:val="00C1566D"/>
    <w:rsid w:val="00C16B82"/>
    <w:rsid w:val="00C23CA3"/>
    <w:rsid w:val="00C352DB"/>
    <w:rsid w:val="00C42A42"/>
    <w:rsid w:val="00C52574"/>
    <w:rsid w:val="00C549CE"/>
    <w:rsid w:val="00C56133"/>
    <w:rsid w:val="00C56F25"/>
    <w:rsid w:val="00C56FAD"/>
    <w:rsid w:val="00C57F7D"/>
    <w:rsid w:val="00C65456"/>
    <w:rsid w:val="00C65C04"/>
    <w:rsid w:val="00C670CA"/>
    <w:rsid w:val="00C75C97"/>
    <w:rsid w:val="00C77D2D"/>
    <w:rsid w:val="00C87BF0"/>
    <w:rsid w:val="00C92D8C"/>
    <w:rsid w:val="00C94763"/>
    <w:rsid w:val="00C9576A"/>
    <w:rsid w:val="00CA078B"/>
    <w:rsid w:val="00CA270A"/>
    <w:rsid w:val="00CA7B13"/>
    <w:rsid w:val="00CB1299"/>
    <w:rsid w:val="00CB3B0C"/>
    <w:rsid w:val="00CB620C"/>
    <w:rsid w:val="00CB697E"/>
    <w:rsid w:val="00CC1733"/>
    <w:rsid w:val="00CD7901"/>
    <w:rsid w:val="00CE1F47"/>
    <w:rsid w:val="00CE23C2"/>
    <w:rsid w:val="00CE5C45"/>
    <w:rsid w:val="00CE6D32"/>
    <w:rsid w:val="00D10F9A"/>
    <w:rsid w:val="00D11BAE"/>
    <w:rsid w:val="00D12193"/>
    <w:rsid w:val="00D1299F"/>
    <w:rsid w:val="00D1352F"/>
    <w:rsid w:val="00D16149"/>
    <w:rsid w:val="00D2075C"/>
    <w:rsid w:val="00D22AF0"/>
    <w:rsid w:val="00D27B71"/>
    <w:rsid w:val="00D27C21"/>
    <w:rsid w:val="00D5213C"/>
    <w:rsid w:val="00D52EE9"/>
    <w:rsid w:val="00D54232"/>
    <w:rsid w:val="00D551F0"/>
    <w:rsid w:val="00D56AA2"/>
    <w:rsid w:val="00D61F35"/>
    <w:rsid w:val="00D66891"/>
    <w:rsid w:val="00D82D1F"/>
    <w:rsid w:val="00D8305C"/>
    <w:rsid w:val="00D8372F"/>
    <w:rsid w:val="00D91452"/>
    <w:rsid w:val="00D91D89"/>
    <w:rsid w:val="00D97A9B"/>
    <w:rsid w:val="00DA1C62"/>
    <w:rsid w:val="00DA33CE"/>
    <w:rsid w:val="00DA4B77"/>
    <w:rsid w:val="00DA5702"/>
    <w:rsid w:val="00DA7CD5"/>
    <w:rsid w:val="00DB2301"/>
    <w:rsid w:val="00DB328B"/>
    <w:rsid w:val="00DB5240"/>
    <w:rsid w:val="00DB7CC6"/>
    <w:rsid w:val="00DB7DF9"/>
    <w:rsid w:val="00DC2A33"/>
    <w:rsid w:val="00DC335A"/>
    <w:rsid w:val="00DC45DE"/>
    <w:rsid w:val="00DC79A0"/>
    <w:rsid w:val="00DD0D98"/>
    <w:rsid w:val="00DD518D"/>
    <w:rsid w:val="00DD78B1"/>
    <w:rsid w:val="00DE2E1C"/>
    <w:rsid w:val="00DE4C83"/>
    <w:rsid w:val="00DF2A48"/>
    <w:rsid w:val="00E022E5"/>
    <w:rsid w:val="00E0339A"/>
    <w:rsid w:val="00E04431"/>
    <w:rsid w:val="00E061FD"/>
    <w:rsid w:val="00E14094"/>
    <w:rsid w:val="00E15E9C"/>
    <w:rsid w:val="00E16E10"/>
    <w:rsid w:val="00E35C80"/>
    <w:rsid w:val="00E36D40"/>
    <w:rsid w:val="00E410DF"/>
    <w:rsid w:val="00E43750"/>
    <w:rsid w:val="00E50BF3"/>
    <w:rsid w:val="00E548BD"/>
    <w:rsid w:val="00E55D86"/>
    <w:rsid w:val="00E56EAC"/>
    <w:rsid w:val="00E65050"/>
    <w:rsid w:val="00E65F79"/>
    <w:rsid w:val="00E67455"/>
    <w:rsid w:val="00E67B34"/>
    <w:rsid w:val="00E7134B"/>
    <w:rsid w:val="00E73BF2"/>
    <w:rsid w:val="00E81EF9"/>
    <w:rsid w:val="00E859A7"/>
    <w:rsid w:val="00E93611"/>
    <w:rsid w:val="00E93B4E"/>
    <w:rsid w:val="00E94F28"/>
    <w:rsid w:val="00EA0EAD"/>
    <w:rsid w:val="00EA146F"/>
    <w:rsid w:val="00EA2237"/>
    <w:rsid w:val="00EA4E33"/>
    <w:rsid w:val="00EB00CF"/>
    <w:rsid w:val="00EB0758"/>
    <w:rsid w:val="00EB789E"/>
    <w:rsid w:val="00EC1A64"/>
    <w:rsid w:val="00EC25F8"/>
    <w:rsid w:val="00EC7CE1"/>
    <w:rsid w:val="00ED2461"/>
    <w:rsid w:val="00ED2C6D"/>
    <w:rsid w:val="00ED5AE5"/>
    <w:rsid w:val="00EE0789"/>
    <w:rsid w:val="00EE5A85"/>
    <w:rsid w:val="00EE6325"/>
    <w:rsid w:val="00EE7AA9"/>
    <w:rsid w:val="00EF3BD2"/>
    <w:rsid w:val="00EF7469"/>
    <w:rsid w:val="00EF79F7"/>
    <w:rsid w:val="00F02F50"/>
    <w:rsid w:val="00F06E54"/>
    <w:rsid w:val="00F215CA"/>
    <w:rsid w:val="00F21A79"/>
    <w:rsid w:val="00F22145"/>
    <w:rsid w:val="00F22B7E"/>
    <w:rsid w:val="00F27C59"/>
    <w:rsid w:val="00F30824"/>
    <w:rsid w:val="00F31E0C"/>
    <w:rsid w:val="00F325B6"/>
    <w:rsid w:val="00F41BC1"/>
    <w:rsid w:val="00F46DAD"/>
    <w:rsid w:val="00F473B8"/>
    <w:rsid w:val="00F522C0"/>
    <w:rsid w:val="00F53219"/>
    <w:rsid w:val="00F62A6E"/>
    <w:rsid w:val="00F62D3A"/>
    <w:rsid w:val="00F64149"/>
    <w:rsid w:val="00F66038"/>
    <w:rsid w:val="00F738BB"/>
    <w:rsid w:val="00F775EA"/>
    <w:rsid w:val="00F90BAF"/>
    <w:rsid w:val="00F91DB9"/>
    <w:rsid w:val="00F91E20"/>
    <w:rsid w:val="00F96099"/>
    <w:rsid w:val="00FA5DBE"/>
    <w:rsid w:val="00FB1550"/>
    <w:rsid w:val="00FB19E8"/>
    <w:rsid w:val="00FC172A"/>
    <w:rsid w:val="00FC292F"/>
    <w:rsid w:val="00FC33DF"/>
    <w:rsid w:val="00FC420F"/>
    <w:rsid w:val="00FC60A3"/>
    <w:rsid w:val="00FD35FC"/>
    <w:rsid w:val="00FD3CF0"/>
    <w:rsid w:val="00FD4730"/>
    <w:rsid w:val="00FD50F1"/>
    <w:rsid w:val="00FD7A58"/>
    <w:rsid w:val="00FE6753"/>
    <w:rsid w:val="00FF1678"/>
    <w:rsid w:val="00FF1962"/>
    <w:rsid w:val="00FF3A12"/>
    <w:rsid w:val="00FF4F59"/>
    <w:rsid w:val="00FF7B20"/>
    <w:rsid w:val="00FF7E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386B9"/>
  <w15:docId w15:val="{57AB5E06-CBAD-4B84-ABCD-93D9F5B8C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D16149"/>
    <w:pPr>
      <w:keepNext/>
      <w:keepLines/>
      <w:spacing w:before="240" w:after="0" w:line="276" w:lineRule="auto"/>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67DAE"/>
    <w:pPr>
      <w:ind w:left="720"/>
      <w:contextualSpacing/>
    </w:pPr>
  </w:style>
  <w:style w:type="paragraph" w:styleId="Nagwek">
    <w:name w:val="header"/>
    <w:basedOn w:val="Normalny"/>
    <w:link w:val="NagwekZnak"/>
    <w:uiPriority w:val="99"/>
    <w:unhideWhenUsed/>
    <w:rsid w:val="001E6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9D2"/>
  </w:style>
  <w:style w:type="paragraph" w:styleId="Stopka">
    <w:name w:val="footer"/>
    <w:basedOn w:val="Normalny"/>
    <w:link w:val="StopkaZnak"/>
    <w:uiPriority w:val="99"/>
    <w:unhideWhenUsed/>
    <w:rsid w:val="001E69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9D2"/>
  </w:style>
  <w:style w:type="character" w:styleId="Hipercze">
    <w:name w:val="Hyperlink"/>
    <w:basedOn w:val="Domylnaczcionkaakapitu"/>
    <w:uiPriority w:val="99"/>
    <w:unhideWhenUsed/>
    <w:rsid w:val="001B080D"/>
    <w:rPr>
      <w:color w:val="0563C1" w:themeColor="hyperlink"/>
      <w:u w:val="single"/>
    </w:rPr>
  </w:style>
  <w:style w:type="character" w:customStyle="1" w:styleId="Nierozpoznanawzmianka1">
    <w:name w:val="Nierozpoznana wzmianka1"/>
    <w:basedOn w:val="Domylnaczcionkaakapitu"/>
    <w:uiPriority w:val="99"/>
    <w:semiHidden/>
    <w:unhideWhenUsed/>
    <w:rsid w:val="001B080D"/>
    <w:rPr>
      <w:color w:val="605E5C"/>
      <w:shd w:val="clear" w:color="auto" w:fill="E1DFDD"/>
    </w:rPr>
  </w:style>
  <w:style w:type="paragraph" w:styleId="Tekstdymka">
    <w:name w:val="Balloon Text"/>
    <w:basedOn w:val="Normalny"/>
    <w:link w:val="TekstdymkaZnak"/>
    <w:uiPriority w:val="99"/>
    <w:semiHidden/>
    <w:unhideWhenUsed/>
    <w:rsid w:val="002060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6063"/>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584AA7"/>
    <w:rPr>
      <w:color w:val="605E5C"/>
      <w:shd w:val="clear" w:color="auto" w:fill="E1DFDD"/>
    </w:rPr>
  </w:style>
  <w:style w:type="character" w:styleId="UyteHipercze">
    <w:name w:val="FollowedHyperlink"/>
    <w:basedOn w:val="Domylnaczcionkaakapitu"/>
    <w:uiPriority w:val="99"/>
    <w:semiHidden/>
    <w:unhideWhenUsed/>
    <w:rsid w:val="00143662"/>
    <w:rPr>
      <w:color w:val="954F72" w:themeColor="followedHyperlink"/>
      <w:u w:val="single"/>
    </w:rPr>
  </w:style>
  <w:style w:type="character" w:customStyle="1" w:styleId="Nagwek1Znak">
    <w:name w:val="Nagłówek 1 Znak"/>
    <w:basedOn w:val="Domylnaczcionkaakapitu"/>
    <w:link w:val="Nagwek1"/>
    <w:rsid w:val="00D16149"/>
    <w:rPr>
      <w:rFonts w:asciiTheme="majorHAnsi" w:eastAsiaTheme="majorEastAsia" w:hAnsiTheme="majorHAnsi" w:cstheme="majorBidi"/>
      <w:color w:val="2F5496" w:themeColor="accent1" w:themeShade="BF"/>
      <w:kern w:val="0"/>
      <w:sz w:val="32"/>
      <w:szCs w:val="32"/>
      <w14:ligatures w14:val="none"/>
    </w:rPr>
  </w:style>
  <w:style w:type="paragraph" w:customStyle="1" w:styleId="Default">
    <w:name w:val="Default"/>
    <w:rsid w:val="006E4B32"/>
    <w:pPr>
      <w:autoSpaceDE w:val="0"/>
      <w:autoSpaceDN w:val="0"/>
      <w:adjustRightInd w:val="0"/>
      <w:spacing w:after="0" w:line="240" w:lineRule="auto"/>
    </w:pPr>
    <w:rPr>
      <w:rFonts w:ascii="Arial" w:hAnsi="Arial" w:cs="Arial"/>
      <w:color w:val="000000"/>
      <w:kern w:val="0"/>
      <w:sz w:val="24"/>
      <w:szCs w:val="24"/>
    </w:rPr>
  </w:style>
  <w:style w:type="paragraph" w:styleId="Tekstprzypisudolnego">
    <w:name w:val="footnote text"/>
    <w:basedOn w:val="Normalny"/>
    <w:link w:val="TekstprzypisudolnegoZnak"/>
    <w:uiPriority w:val="99"/>
    <w:semiHidden/>
    <w:unhideWhenUsed/>
    <w:rsid w:val="009C7626"/>
    <w:pPr>
      <w:spacing w:after="200" w:line="276" w:lineRule="auto"/>
    </w:pPr>
    <w:rPr>
      <w:rFonts w:ascii="Calibri" w:eastAsia="Calibri" w:hAnsi="Calibri" w:cs="Times New Roman"/>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9C7626"/>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9C76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595134">
      <w:bodyDiv w:val="1"/>
      <w:marLeft w:val="0"/>
      <w:marRight w:val="0"/>
      <w:marTop w:val="0"/>
      <w:marBottom w:val="0"/>
      <w:divBdr>
        <w:top w:val="none" w:sz="0" w:space="0" w:color="auto"/>
        <w:left w:val="none" w:sz="0" w:space="0" w:color="auto"/>
        <w:bottom w:val="none" w:sz="0" w:space="0" w:color="auto"/>
        <w:right w:val="none" w:sz="0" w:space="0" w:color="auto"/>
      </w:divBdr>
    </w:div>
    <w:div w:id="119198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na-lata-2021-2027/prawo-i-dokumenty/wytyczne/" TargetMode="External"/><Relationship Id="rId3" Type="http://schemas.openxmlformats.org/officeDocument/2006/relationships/settings" Target="settings.xml"/><Relationship Id="rId7" Type="http://schemas.openxmlformats.org/officeDocument/2006/relationships/hyperlink" Target="https://isap.sejm.gov.pl/isap.nsf/download.xsp/WMP20180001214/O/M2018121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1208</TotalTime>
  <Pages>7</Pages>
  <Words>3456</Words>
  <Characters>20738</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Marlena</cp:lastModifiedBy>
  <cp:revision>17</cp:revision>
  <dcterms:created xsi:type="dcterms:W3CDTF">2024-05-27T06:54:00Z</dcterms:created>
  <dcterms:modified xsi:type="dcterms:W3CDTF">2026-01-29T08:09:00Z</dcterms:modified>
</cp:coreProperties>
</file>